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D402" w14:textId="77777777" w:rsidR="007222A7" w:rsidRDefault="00C17A5C" w:rsidP="007222A7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noProof/>
          <w:lang w:eastAsia="en-NZ" w:bidi="ar-SA"/>
        </w:rPr>
        <w:drawing>
          <wp:inline distT="0" distB="0" distL="0" distR="0" wp14:anchorId="613ABD30" wp14:editId="2578C630">
            <wp:extent cx="984250" cy="914400"/>
            <wp:effectExtent l="0" t="0" r="0" b="0"/>
            <wp:docPr id="1" name="Picture 1" descr="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0567A" w14:textId="77777777" w:rsidR="007222A7" w:rsidRDefault="007222A7" w:rsidP="007222A7">
      <w:pPr>
        <w:rPr>
          <w:rFonts w:ascii="Arial" w:hAnsi="Arial" w:cs="Arial"/>
          <w:sz w:val="23"/>
          <w:szCs w:val="23"/>
        </w:rPr>
      </w:pPr>
    </w:p>
    <w:p w14:paraId="46C242A3" w14:textId="77777777" w:rsidR="00E03BAA" w:rsidRDefault="00E03BAA" w:rsidP="0087524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CALL FOR </w:t>
      </w:r>
      <w:r w:rsidR="00504EC5">
        <w:rPr>
          <w:rFonts w:ascii="Arial" w:hAnsi="Arial" w:cs="Arial"/>
          <w:b/>
          <w:sz w:val="23"/>
          <w:szCs w:val="23"/>
        </w:rPr>
        <w:t>EXPRESSIONS OF INTEREST</w:t>
      </w:r>
      <w:r>
        <w:rPr>
          <w:rFonts w:ascii="Arial" w:hAnsi="Arial" w:cs="Arial"/>
          <w:b/>
          <w:sz w:val="23"/>
          <w:szCs w:val="23"/>
        </w:rPr>
        <w:t xml:space="preserve">  </w:t>
      </w:r>
    </w:p>
    <w:p w14:paraId="25834986" w14:textId="77777777" w:rsidR="00504EC5" w:rsidRDefault="004B720A" w:rsidP="0087524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 APPOINTMENT</w:t>
      </w:r>
      <w:r w:rsidR="004221C3">
        <w:rPr>
          <w:rFonts w:ascii="Arial" w:hAnsi="Arial" w:cs="Arial"/>
          <w:b/>
          <w:sz w:val="23"/>
          <w:szCs w:val="23"/>
        </w:rPr>
        <w:t xml:space="preserve"> </w:t>
      </w:r>
      <w:r w:rsidR="00C17A5C">
        <w:rPr>
          <w:rFonts w:ascii="Arial" w:hAnsi="Arial" w:cs="Arial"/>
          <w:b/>
          <w:sz w:val="23"/>
          <w:szCs w:val="23"/>
        </w:rPr>
        <w:t xml:space="preserve">AS </w:t>
      </w:r>
      <w:r w:rsidR="004221C3">
        <w:rPr>
          <w:rFonts w:ascii="Arial" w:hAnsi="Arial" w:cs="Arial"/>
          <w:b/>
          <w:sz w:val="23"/>
          <w:szCs w:val="23"/>
        </w:rPr>
        <w:t>A</w:t>
      </w:r>
      <w:r w:rsidR="00C17A5C">
        <w:rPr>
          <w:rFonts w:ascii="Arial" w:hAnsi="Arial" w:cs="Arial"/>
          <w:b/>
          <w:sz w:val="23"/>
          <w:szCs w:val="23"/>
        </w:rPr>
        <w:t>N</w:t>
      </w:r>
      <w:r w:rsidR="004221C3">
        <w:rPr>
          <w:rFonts w:ascii="Arial" w:hAnsi="Arial" w:cs="Arial"/>
          <w:b/>
          <w:sz w:val="23"/>
          <w:szCs w:val="23"/>
        </w:rPr>
        <w:t xml:space="preserve"> ENVIRONMENT JUDGE</w:t>
      </w:r>
    </w:p>
    <w:p w14:paraId="38A85925" w14:textId="5228ADAF" w:rsidR="005273AA" w:rsidRDefault="005273AA" w:rsidP="0087524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</w:t>
      </w:r>
      <w:r w:rsidR="00AB6755">
        <w:rPr>
          <w:rFonts w:ascii="Arial" w:hAnsi="Arial" w:cs="Arial"/>
          <w:b/>
          <w:sz w:val="23"/>
          <w:szCs w:val="23"/>
        </w:rPr>
        <w:t>AUCKLAND OR WELLINGTON</w:t>
      </w:r>
      <w:r>
        <w:rPr>
          <w:rFonts w:ascii="Arial" w:hAnsi="Arial" w:cs="Arial"/>
          <w:b/>
          <w:sz w:val="23"/>
          <w:szCs w:val="23"/>
        </w:rPr>
        <w:t>)</w:t>
      </w:r>
    </w:p>
    <w:p w14:paraId="2D70B483" w14:textId="77777777" w:rsidR="007222A7" w:rsidRDefault="007222A7" w:rsidP="0087524E">
      <w:pPr>
        <w:jc w:val="center"/>
        <w:rPr>
          <w:rFonts w:ascii="Arial" w:hAnsi="Arial" w:cs="Arial"/>
          <w:b/>
          <w:sz w:val="23"/>
          <w:szCs w:val="23"/>
        </w:rPr>
      </w:pPr>
    </w:p>
    <w:p w14:paraId="57C9D7C9" w14:textId="77777777" w:rsidR="005E2648" w:rsidRDefault="005E2648" w:rsidP="007222A7">
      <w:pPr>
        <w:jc w:val="center"/>
        <w:rPr>
          <w:rFonts w:ascii="Arial" w:hAnsi="Arial" w:cs="Arial"/>
          <w:sz w:val="23"/>
          <w:szCs w:val="23"/>
        </w:rPr>
      </w:pPr>
    </w:p>
    <w:p w14:paraId="75681DD2" w14:textId="77777777" w:rsidR="00516333" w:rsidRDefault="00516333" w:rsidP="00516333">
      <w:pPr>
        <w:jc w:val="both"/>
        <w:rPr>
          <w:rFonts w:ascii="Arial" w:hAnsi="Arial" w:cs="Arial"/>
          <w:sz w:val="23"/>
          <w:szCs w:val="23"/>
        </w:rPr>
      </w:pPr>
      <w:r w:rsidRPr="00516333">
        <w:rPr>
          <w:rFonts w:ascii="Arial" w:hAnsi="Arial" w:cs="Arial"/>
          <w:sz w:val="23"/>
          <w:szCs w:val="23"/>
        </w:rPr>
        <w:t xml:space="preserve">The Attorney-General wishes to hear from suitably qualified persons who would like to be considered for appointment as </w:t>
      </w:r>
      <w:r w:rsidR="00C17A5C">
        <w:rPr>
          <w:rFonts w:ascii="Arial" w:hAnsi="Arial" w:cs="Arial"/>
          <w:sz w:val="23"/>
          <w:szCs w:val="23"/>
        </w:rPr>
        <w:t>an</w:t>
      </w:r>
      <w:r w:rsidR="004221C3">
        <w:rPr>
          <w:rFonts w:ascii="Arial" w:hAnsi="Arial" w:cs="Arial"/>
          <w:sz w:val="23"/>
          <w:szCs w:val="23"/>
        </w:rPr>
        <w:t xml:space="preserve"> Environment Judge</w:t>
      </w:r>
      <w:r>
        <w:rPr>
          <w:rFonts w:ascii="Arial" w:hAnsi="Arial" w:cs="Arial"/>
          <w:sz w:val="23"/>
          <w:szCs w:val="23"/>
        </w:rPr>
        <w:t xml:space="preserve">. </w:t>
      </w:r>
      <w:r w:rsidR="004221C3">
        <w:rPr>
          <w:rFonts w:ascii="Arial" w:hAnsi="Arial" w:cs="Arial"/>
          <w:sz w:val="23"/>
          <w:szCs w:val="23"/>
        </w:rPr>
        <w:t xml:space="preserve">In addition to </w:t>
      </w:r>
      <w:r w:rsidR="0057736B">
        <w:rPr>
          <w:rFonts w:ascii="Arial" w:hAnsi="Arial" w:cs="Arial"/>
          <w:sz w:val="23"/>
          <w:szCs w:val="23"/>
        </w:rPr>
        <w:t>appointment to that position</w:t>
      </w:r>
      <w:r w:rsidR="004221C3">
        <w:rPr>
          <w:rFonts w:ascii="Arial" w:hAnsi="Arial" w:cs="Arial"/>
          <w:sz w:val="23"/>
          <w:szCs w:val="23"/>
        </w:rPr>
        <w:t xml:space="preserve"> the successful candidate will also be appointed a District Court Judge.</w:t>
      </w:r>
      <w:r>
        <w:rPr>
          <w:rFonts w:ascii="Arial" w:hAnsi="Arial" w:cs="Arial"/>
          <w:sz w:val="23"/>
          <w:szCs w:val="23"/>
        </w:rPr>
        <w:t xml:space="preserve"> </w:t>
      </w:r>
      <w:r w:rsidR="0057736B">
        <w:rPr>
          <w:rFonts w:ascii="Arial" w:hAnsi="Arial" w:cs="Arial"/>
          <w:sz w:val="23"/>
          <w:szCs w:val="23"/>
        </w:rPr>
        <w:t>To be eligible for appointment candidates</w:t>
      </w:r>
      <w:r>
        <w:rPr>
          <w:rFonts w:ascii="Arial" w:hAnsi="Arial" w:cs="Arial"/>
          <w:sz w:val="23"/>
          <w:szCs w:val="23"/>
        </w:rPr>
        <w:t xml:space="preserve"> must have </w:t>
      </w:r>
      <w:r w:rsidRPr="00867B40">
        <w:rPr>
          <w:rFonts w:ascii="Arial" w:hAnsi="Arial"/>
          <w:sz w:val="22"/>
          <w:szCs w:val="22"/>
        </w:rPr>
        <w:t xml:space="preserve">held a practising certificate as a barrister or solicitor for at least seven years.  </w:t>
      </w:r>
    </w:p>
    <w:p w14:paraId="364CFF65" w14:textId="77777777" w:rsidR="00516333" w:rsidRDefault="00516333" w:rsidP="00516333">
      <w:pPr>
        <w:jc w:val="both"/>
        <w:rPr>
          <w:rFonts w:ascii="Arial" w:hAnsi="Arial" w:cs="Arial"/>
          <w:sz w:val="23"/>
          <w:szCs w:val="23"/>
        </w:rPr>
      </w:pPr>
    </w:p>
    <w:p w14:paraId="42EE9424" w14:textId="77777777" w:rsidR="001F2E00" w:rsidRDefault="0057736B" w:rsidP="001F2E0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Appointments </w:t>
      </w:r>
      <w:r w:rsidR="0052572D">
        <w:rPr>
          <w:rFonts w:ascii="Arial" w:hAnsi="Arial" w:cs="Arial"/>
          <w:sz w:val="23"/>
          <w:szCs w:val="23"/>
        </w:rPr>
        <w:t xml:space="preserve">to the Environment Court </w:t>
      </w:r>
      <w:r>
        <w:rPr>
          <w:rFonts w:ascii="Arial" w:hAnsi="Arial" w:cs="Arial"/>
          <w:sz w:val="23"/>
          <w:szCs w:val="23"/>
        </w:rPr>
        <w:t>are made by the Governor-General on the recommendation of the Attorney-General following consulta</w:t>
      </w:r>
      <w:r w:rsidR="00692AA2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ion with the Minister for the Environment and Minister of M</w:t>
      </w:r>
      <w:r w:rsidR="00462E3E" w:rsidRPr="004B79CA">
        <w:rPr>
          <w:rFonts w:ascii="Arial" w:hAnsi="Arial" w:cs="Arial"/>
          <w:sz w:val="23"/>
          <w:szCs w:val="23"/>
        </w:rPr>
        <w:t>ā</w:t>
      </w:r>
      <w:r>
        <w:rPr>
          <w:rFonts w:ascii="Arial" w:hAnsi="Arial" w:cs="Arial"/>
          <w:sz w:val="23"/>
          <w:szCs w:val="23"/>
        </w:rPr>
        <w:t>ori Affairs.</w:t>
      </w:r>
      <w:r w:rsidR="0052572D">
        <w:rPr>
          <w:rFonts w:ascii="Arial" w:hAnsi="Arial" w:cs="Arial"/>
          <w:sz w:val="23"/>
          <w:szCs w:val="23"/>
        </w:rPr>
        <w:t xml:space="preserve"> </w:t>
      </w:r>
    </w:p>
    <w:p w14:paraId="55B609BC" w14:textId="77777777" w:rsidR="001F2E00" w:rsidRDefault="001F2E00" w:rsidP="001F2E00">
      <w:pPr>
        <w:jc w:val="both"/>
        <w:rPr>
          <w:rFonts w:ascii="Arial" w:hAnsi="Arial" w:cs="Arial"/>
          <w:sz w:val="23"/>
          <w:szCs w:val="23"/>
        </w:rPr>
      </w:pPr>
    </w:p>
    <w:p w14:paraId="43A05746" w14:textId="77777777" w:rsid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The Attorney-General is conscious of the value of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increasing diversity on the District Court bench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generally and therefore seeks to encourage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expressions of interest from qualified women as well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as those from under-represented ethnic groups.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7940FA6F" w14:textId="77777777" w:rsidR="004B720A" w:rsidRDefault="004B720A" w:rsidP="001F2E00">
      <w:pPr>
        <w:jc w:val="both"/>
        <w:rPr>
          <w:rFonts w:ascii="Arial" w:hAnsi="Arial" w:cs="Arial"/>
          <w:sz w:val="23"/>
          <w:szCs w:val="23"/>
        </w:rPr>
      </w:pPr>
    </w:p>
    <w:p w14:paraId="4CD464A4" w14:textId="77777777" w:rsid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All eligible persons who complete an expression of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interest form will be considered.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Appointments are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based on merit. The criteria for appointment include:</w:t>
      </w:r>
    </w:p>
    <w:p w14:paraId="0B25CC36" w14:textId="77777777" w:rsid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417E4EC" w14:textId="77777777" w:rsidR="004B720A" w:rsidRPr="004B720A" w:rsidRDefault="00CF2008" w:rsidP="00C17A5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4B720A" w:rsidRPr="004B720A">
        <w:rPr>
          <w:rFonts w:ascii="Arial" w:hAnsi="Arial" w:cs="Arial"/>
          <w:sz w:val="23"/>
          <w:szCs w:val="23"/>
        </w:rPr>
        <w:t>Demonstrated knowledge and wide application</w:t>
      </w:r>
      <w:r w:rsidR="004B720A">
        <w:rPr>
          <w:rFonts w:ascii="Arial" w:hAnsi="Arial" w:cs="Arial"/>
          <w:sz w:val="23"/>
          <w:szCs w:val="23"/>
        </w:rPr>
        <w:t xml:space="preserve"> of the law, in particular the Resource Management Act 1991, </w:t>
      </w:r>
      <w:r w:rsidR="004B720A" w:rsidRPr="004B720A">
        <w:rPr>
          <w:rFonts w:ascii="Arial" w:hAnsi="Arial" w:cs="Arial"/>
          <w:sz w:val="23"/>
          <w:szCs w:val="23"/>
        </w:rPr>
        <w:t>and overall high quality as a lawyer</w:t>
      </w:r>
      <w:r w:rsidR="004B720A">
        <w:rPr>
          <w:rFonts w:ascii="Arial" w:hAnsi="Arial" w:cs="Arial"/>
          <w:sz w:val="23"/>
          <w:szCs w:val="23"/>
        </w:rPr>
        <w:t xml:space="preserve"> </w:t>
      </w:r>
      <w:r w:rsidR="004B720A" w:rsidRPr="004B720A">
        <w:rPr>
          <w:rFonts w:ascii="Arial" w:hAnsi="Arial" w:cs="Arial"/>
          <w:sz w:val="23"/>
          <w:szCs w:val="23"/>
        </w:rPr>
        <w:t>demonstrated in a relevant legal occupation.</w:t>
      </w:r>
    </w:p>
    <w:p w14:paraId="63B5F924" w14:textId="77777777" w:rsidR="004B720A" w:rsidRPr="004B720A" w:rsidRDefault="004B720A" w:rsidP="00C17A5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• Personal qualities such as honesty and integrity,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 xml:space="preserve">impartiality, good judgement and the </w:t>
      </w:r>
      <w:r w:rsidR="00C17A5C">
        <w:rPr>
          <w:rFonts w:ascii="Arial" w:hAnsi="Arial" w:cs="Arial"/>
          <w:sz w:val="23"/>
          <w:szCs w:val="23"/>
        </w:rPr>
        <w:t xml:space="preserve">     </w:t>
      </w:r>
      <w:r w:rsidRPr="004B720A">
        <w:rPr>
          <w:rFonts w:ascii="Arial" w:hAnsi="Arial" w:cs="Arial"/>
          <w:sz w:val="23"/>
          <w:szCs w:val="23"/>
        </w:rPr>
        <w:t>ability to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work hard.</w:t>
      </w:r>
    </w:p>
    <w:p w14:paraId="5723B7E3" w14:textId="77777777" w:rsidR="004B720A" w:rsidRP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• Excellent oral and written communication skills.</w:t>
      </w:r>
    </w:p>
    <w:p w14:paraId="10526931" w14:textId="77777777" w:rsidR="004B720A" w:rsidRP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• The ability to absorb and analyse complex and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competing factual and legal material.</w:t>
      </w:r>
    </w:p>
    <w:p w14:paraId="449A3B97" w14:textId="77777777" w:rsidR="004B720A" w:rsidRPr="004B720A" w:rsidRDefault="004B720A" w:rsidP="004B720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• Awareness and sensitivity to the diversity of New</w:t>
      </w:r>
      <w:r>
        <w:rPr>
          <w:rFonts w:ascii="Arial" w:hAnsi="Arial" w:cs="Arial"/>
          <w:sz w:val="23"/>
          <w:szCs w:val="23"/>
        </w:rPr>
        <w:t xml:space="preserve"> </w:t>
      </w:r>
      <w:r w:rsidRPr="004B720A">
        <w:rPr>
          <w:rFonts w:ascii="Arial" w:hAnsi="Arial" w:cs="Arial"/>
          <w:sz w:val="23"/>
          <w:szCs w:val="23"/>
        </w:rPr>
        <w:t>Zealand society.</w:t>
      </w:r>
    </w:p>
    <w:p w14:paraId="6BECF1EF" w14:textId="77777777" w:rsidR="004B720A" w:rsidRDefault="004B720A" w:rsidP="004B720A">
      <w:pPr>
        <w:jc w:val="both"/>
        <w:rPr>
          <w:rFonts w:ascii="Arial" w:hAnsi="Arial" w:cs="Arial"/>
          <w:sz w:val="23"/>
          <w:szCs w:val="23"/>
        </w:rPr>
      </w:pPr>
      <w:r w:rsidRPr="004B720A">
        <w:rPr>
          <w:rFonts w:ascii="Arial" w:hAnsi="Arial" w:cs="Arial"/>
          <w:sz w:val="23"/>
          <w:szCs w:val="23"/>
        </w:rPr>
        <w:t>• Knowledge of cultural and gender issues.</w:t>
      </w:r>
    </w:p>
    <w:p w14:paraId="7C0A551B" w14:textId="77777777" w:rsidR="004B720A" w:rsidRDefault="004B720A" w:rsidP="001F2E00">
      <w:pPr>
        <w:jc w:val="both"/>
        <w:rPr>
          <w:rFonts w:ascii="Arial" w:hAnsi="Arial" w:cs="Arial"/>
          <w:sz w:val="23"/>
          <w:szCs w:val="23"/>
        </w:rPr>
      </w:pPr>
    </w:p>
    <w:p w14:paraId="336FF39B" w14:textId="77777777" w:rsidR="001F2E00" w:rsidRPr="00F45250" w:rsidRDefault="001F2E00" w:rsidP="0047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A copy of the </w:t>
      </w:r>
      <w:r w:rsidR="006C4D4F">
        <w:rPr>
          <w:rFonts w:ascii="Arial" w:hAnsi="Arial" w:cs="Arial"/>
          <w:sz w:val="23"/>
          <w:szCs w:val="23"/>
        </w:rPr>
        <w:t xml:space="preserve">document setting out the </w:t>
      </w:r>
      <w:r>
        <w:rPr>
          <w:rFonts w:ascii="Arial" w:hAnsi="Arial" w:cs="Arial"/>
          <w:sz w:val="23"/>
          <w:szCs w:val="23"/>
        </w:rPr>
        <w:t xml:space="preserve">process and criteria for appointment and </w:t>
      </w:r>
      <w:r w:rsidR="00E07C94">
        <w:rPr>
          <w:rFonts w:ascii="Arial" w:hAnsi="Arial" w:cs="Arial"/>
          <w:sz w:val="23"/>
          <w:szCs w:val="23"/>
        </w:rPr>
        <w:t>a copy of the</w:t>
      </w:r>
      <w:r>
        <w:rPr>
          <w:rFonts w:ascii="Arial" w:hAnsi="Arial" w:cs="Arial"/>
          <w:sz w:val="23"/>
          <w:szCs w:val="23"/>
        </w:rPr>
        <w:t xml:space="preserve"> </w:t>
      </w:r>
      <w:r w:rsidRPr="001E39B0">
        <w:rPr>
          <w:rFonts w:ascii="Arial" w:hAnsi="Arial" w:cs="Arial"/>
          <w:i/>
          <w:sz w:val="23"/>
          <w:szCs w:val="23"/>
        </w:rPr>
        <w:t>Expression of Interest</w:t>
      </w:r>
      <w:r>
        <w:rPr>
          <w:rFonts w:ascii="Arial" w:hAnsi="Arial" w:cs="Arial"/>
          <w:sz w:val="23"/>
          <w:szCs w:val="23"/>
        </w:rPr>
        <w:t xml:space="preserve"> form are available at </w:t>
      </w:r>
      <w:hyperlink r:id="rId9" w:history="1">
        <w:r w:rsidR="00475E50" w:rsidRPr="00FA29E0">
          <w:rPr>
            <w:rStyle w:val="Hyperlink"/>
            <w:rFonts w:ascii="Arial" w:hAnsi="Arial" w:cs="Arial"/>
            <w:sz w:val="23"/>
            <w:szCs w:val="23"/>
          </w:rPr>
          <w:t>https://www.justice.govt.nz/about/statutory-vacancies/</w:t>
        </w:r>
      </w:hyperlink>
      <w:r w:rsidR="00475E50">
        <w:rPr>
          <w:rFonts w:ascii="Arial" w:hAnsi="Arial" w:cs="Arial"/>
          <w:sz w:val="23"/>
          <w:szCs w:val="23"/>
        </w:rPr>
        <w:t xml:space="preserve"> </w:t>
      </w:r>
    </w:p>
    <w:p w14:paraId="68E15274" w14:textId="77777777" w:rsidR="001F2E00" w:rsidRPr="00F45250" w:rsidRDefault="001F2E00" w:rsidP="001F2E00">
      <w:pPr>
        <w:jc w:val="both"/>
        <w:rPr>
          <w:rFonts w:ascii="Arial" w:hAnsi="Arial" w:cs="Arial"/>
          <w:sz w:val="23"/>
          <w:szCs w:val="23"/>
        </w:rPr>
      </w:pPr>
    </w:p>
    <w:p w14:paraId="5DEA509B" w14:textId="77777777" w:rsidR="00AB6755" w:rsidRDefault="00E07C94" w:rsidP="001F2E0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Persons interested in appointment are asked to complete an </w:t>
      </w:r>
      <w:r w:rsidRPr="00E07C94">
        <w:rPr>
          <w:rFonts w:ascii="Arial" w:hAnsi="Arial" w:cs="Arial"/>
          <w:i/>
          <w:sz w:val="23"/>
          <w:szCs w:val="23"/>
        </w:rPr>
        <w:t>Expression of Interest</w:t>
      </w:r>
      <w:r>
        <w:rPr>
          <w:rFonts w:ascii="Arial" w:hAnsi="Arial" w:cs="Arial"/>
          <w:sz w:val="23"/>
          <w:szCs w:val="23"/>
        </w:rPr>
        <w:t xml:space="preserve"> form</w:t>
      </w:r>
      <w:r w:rsidR="001E39B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1E39B0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rovide a </w:t>
      </w:r>
      <w:r w:rsidRPr="00E07C94">
        <w:rPr>
          <w:rFonts w:ascii="Arial" w:hAnsi="Arial" w:cs="Arial"/>
          <w:i/>
          <w:sz w:val="23"/>
          <w:szCs w:val="23"/>
        </w:rPr>
        <w:t>Curriculum Vitae</w:t>
      </w:r>
      <w:r>
        <w:rPr>
          <w:rFonts w:ascii="Arial" w:hAnsi="Arial" w:cs="Arial"/>
          <w:sz w:val="23"/>
          <w:szCs w:val="23"/>
        </w:rPr>
        <w:t xml:space="preserve"> and </w:t>
      </w:r>
      <w:r w:rsidR="007111AD">
        <w:rPr>
          <w:rFonts w:ascii="Arial" w:hAnsi="Arial" w:cs="Arial"/>
          <w:sz w:val="23"/>
          <w:szCs w:val="23"/>
        </w:rPr>
        <w:t>submit them to</w:t>
      </w:r>
      <w:r>
        <w:rPr>
          <w:rFonts w:ascii="Arial" w:hAnsi="Arial" w:cs="Arial"/>
          <w:sz w:val="23"/>
          <w:szCs w:val="23"/>
        </w:rPr>
        <w:t xml:space="preserve"> the Judicial Appointments Unit </w:t>
      </w:r>
      <w:r w:rsidR="00AB6755">
        <w:rPr>
          <w:rFonts w:ascii="Arial" w:hAnsi="Arial" w:cs="Arial"/>
          <w:sz w:val="23"/>
          <w:szCs w:val="23"/>
        </w:rPr>
        <w:t>-</w:t>
      </w:r>
      <w:hyperlink r:id="rId10" w:history="1">
        <w:r w:rsidR="00AB6755" w:rsidRPr="00F20843">
          <w:rPr>
            <w:rStyle w:val="Hyperlink"/>
            <w:rFonts w:ascii="Arial" w:hAnsi="Arial" w:cs="Arial"/>
            <w:sz w:val="23"/>
            <w:szCs w:val="23"/>
          </w:rPr>
          <w:t>judicialappointments@justice.govt.nz</w:t>
        </w:r>
      </w:hyperlink>
      <w:r w:rsidR="00AB675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by </w:t>
      </w:r>
      <w:r>
        <w:rPr>
          <w:rFonts w:ascii="Arial" w:hAnsi="Arial" w:cs="Arial"/>
          <w:b/>
          <w:sz w:val="23"/>
          <w:szCs w:val="23"/>
        </w:rPr>
        <w:t xml:space="preserve">5pm on </w:t>
      </w:r>
      <w:r w:rsidR="001E39B0">
        <w:rPr>
          <w:rFonts w:ascii="Arial" w:hAnsi="Arial" w:cs="Arial"/>
          <w:b/>
          <w:sz w:val="23"/>
          <w:szCs w:val="23"/>
        </w:rPr>
        <w:t xml:space="preserve">Friday, </w:t>
      </w:r>
      <w:r w:rsidR="00AB6755">
        <w:rPr>
          <w:rFonts w:ascii="Arial" w:hAnsi="Arial" w:cs="Arial"/>
          <w:b/>
          <w:sz w:val="23"/>
          <w:szCs w:val="23"/>
        </w:rPr>
        <w:t>30 July 2021</w:t>
      </w:r>
      <w:r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BDE1B19" w14:textId="77777777" w:rsidR="00AB6755" w:rsidRDefault="00AB6755" w:rsidP="001F2E00">
      <w:pPr>
        <w:jc w:val="both"/>
        <w:rPr>
          <w:rFonts w:ascii="Arial" w:hAnsi="Arial" w:cs="Arial"/>
          <w:sz w:val="23"/>
          <w:szCs w:val="23"/>
        </w:rPr>
      </w:pPr>
    </w:p>
    <w:p w14:paraId="5B875BD2" w14:textId="35D94BE4" w:rsidR="009A0F5C" w:rsidRDefault="00AB6755" w:rsidP="001F2E0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have already lodged an expression of interest you are not required to resubmit it, but it would be advisable to ensure that your information is up to date.</w:t>
      </w:r>
      <w:r w:rsidR="00E07C94">
        <w:rPr>
          <w:rFonts w:ascii="Arial" w:hAnsi="Arial" w:cs="Arial"/>
          <w:sz w:val="23"/>
          <w:szCs w:val="23"/>
        </w:rPr>
        <w:t xml:space="preserve"> </w:t>
      </w:r>
    </w:p>
    <w:p w14:paraId="72DA6BEA" w14:textId="77777777" w:rsidR="009A0F5C" w:rsidRDefault="009A0F5C" w:rsidP="001F2E00">
      <w:pPr>
        <w:jc w:val="both"/>
        <w:rPr>
          <w:rFonts w:ascii="Arial" w:hAnsi="Arial" w:cs="Arial"/>
          <w:sz w:val="23"/>
          <w:szCs w:val="23"/>
        </w:rPr>
      </w:pPr>
    </w:p>
    <w:p w14:paraId="406AEE0A" w14:textId="77777777" w:rsidR="001F2E00" w:rsidRPr="00F45250" w:rsidRDefault="001F2E00" w:rsidP="001F2E00">
      <w:pPr>
        <w:jc w:val="both"/>
        <w:rPr>
          <w:rFonts w:ascii="Arial" w:hAnsi="Arial" w:cs="Arial"/>
          <w:sz w:val="23"/>
          <w:szCs w:val="23"/>
        </w:rPr>
      </w:pPr>
      <w:r w:rsidRPr="00F45250">
        <w:rPr>
          <w:rFonts w:ascii="Arial" w:hAnsi="Arial" w:cs="Arial"/>
          <w:sz w:val="23"/>
          <w:szCs w:val="23"/>
        </w:rPr>
        <w:t xml:space="preserve">All </w:t>
      </w:r>
      <w:r w:rsidR="007111AD">
        <w:rPr>
          <w:rFonts w:ascii="Arial" w:hAnsi="Arial" w:cs="Arial"/>
          <w:sz w:val="23"/>
          <w:szCs w:val="23"/>
        </w:rPr>
        <w:t>expressions of interest</w:t>
      </w:r>
      <w:r w:rsidRPr="00F4525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 be handled</w:t>
      </w:r>
      <w:r w:rsidRPr="00F45250">
        <w:rPr>
          <w:rFonts w:ascii="Arial" w:hAnsi="Arial" w:cs="Arial"/>
          <w:sz w:val="23"/>
          <w:szCs w:val="23"/>
        </w:rPr>
        <w:t xml:space="preserve"> with the </w:t>
      </w:r>
      <w:r>
        <w:rPr>
          <w:rFonts w:ascii="Arial" w:hAnsi="Arial" w:cs="Arial"/>
          <w:sz w:val="23"/>
          <w:szCs w:val="23"/>
        </w:rPr>
        <w:t xml:space="preserve">highest degree of confidentiality. </w:t>
      </w:r>
    </w:p>
    <w:sectPr w:rsidR="001F2E00" w:rsidRPr="00F45250" w:rsidSect="005E264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B819" w14:textId="77777777" w:rsidR="00CF2008" w:rsidRDefault="00CF2008" w:rsidP="00220227">
      <w:r>
        <w:separator/>
      </w:r>
    </w:p>
  </w:endnote>
  <w:endnote w:type="continuationSeparator" w:id="0">
    <w:p w14:paraId="5B7996C2" w14:textId="77777777" w:rsidR="00CF2008" w:rsidRDefault="00CF2008" w:rsidP="002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5F7D" w14:textId="77777777" w:rsidR="00CF2008" w:rsidRDefault="00CF2008" w:rsidP="00220227">
      <w:r>
        <w:separator/>
      </w:r>
    </w:p>
  </w:footnote>
  <w:footnote w:type="continuationSeparator" w:id="0">
    <w:p w14:paraId="4CF11EDA" w14:textId="77777777" w:rsidR="00CF2008" w:rsidRDefault="00CF2008" w:rsidP="0022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B96D" w14:textId="77777777" w:rsidR="00CF2008" w:rsidRPr="00F60A21" w:rsidRDefault="00CF2008" w:rsidP="00F60A21">
    <w:pPr>
      <w:pStyle w:val="Header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0125"/>
    <w:multiLevelType w:val="hybridMultilevel"/>
    <w:tmpl w:val="22DE2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BD0"/>
    <w:multiLevelType w:val="multilevel"/>
    <w:tmpl w:val="253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76605"/>
    <w:multiLevelType w:val="hybridMultilevel"/>
    <w:tmpl w:val="2CB81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A7"/>
    <w:rsid w:val="00060EE3"/>
    <w:rsid w:val="00073D2B"/>
    <w:rsid w:val="0008468F"/>
    <w:rsid w:val="000A6265"/>
    <w:rsid w:val="000B10ED"/>
    <w:rsid w:val="000B2820"/>
    <w:rsid w:val="000D2B15"/>
    <w:rsid w:val="000E3233"/>
    <w:rsid w:val="00102606"/>
    <w:rsid w:val="00155E74"/>
    <w:rsid w:val="001E39B0"/>
    <w:rsid w:val="001F2E00"/>
    <w:rsid w:val="00220227"/>
    <w:rsid w:val="00233340"/>
    <w:rsid w:val="002A1E9E"/>
    <w:rsid w:val="003E07FB"/>
    <w:rsid w:val="00405166"/>
    <w:rsid w:val="004221C3"/>
    <w:rsid w:val="00443EEA"/>
    <w:rsid w:val="00462E3E"/>
    <w:rsid w:val="00475E50"/>
    <w:rsid w:val="004B720A"/>
    <w:rsid w:val="00504EC5"/>
    <w:rsid w:val="00516333"/>
    <w:rsid w:val="0052572D"/>
    <w:rsid w:val="005273AA"/>
    <w:rsid w:val="00531BBF"/>
    <w:rsid w:val="0057736B"/>
    <w:rsid w:val="005D0A2C"/>
    <w:rsid w:val="005E2648"/>
    <w:rsid w:val="00636037"/>
    <w:rsid w:val="00647A2C"/>
    <w:rsid w:val="006763EB"/>
    <w:rsid w:val="00692AA2"/>
    <w:rsid w:val="006C4D4F"/>
    <w:rsid w:val="006E69D0"/>
    <w:rsid w:val="007111AD"/>
    <w:rsid w:val="007222A7"/>
    <w:rsid w:val="0078621D"/>
    <w:rsid w:val="007976B7"/>
    <w:rsid w:val="007B470D"/>
    <w:rsid w:val="00812102"/>
    <w:rsid w:val="008265FA"/>
    <w:rsid w:val="00841913"/>
    <w:rsid w:val="0086082B"/>
    <w:rsid w:val="0087524E"/>
    <w:rsid w:val="008942A8"/>
    <w:rsid w:val="008E214C"/>
    <w:rsid w:val="008E3B41"/>
    <w:rsid w:val="00913190"/>
    <w:rsid w:val="00936D4B"/>
    <w:rsid w:val="00945EE5"/>
    <w:rsid w:val="009A0F5C"/>
    <w:rsid w:val="00A038A7"/>
    <w:rsid w:val="00AA37F8"/>
    <w:rsid w:val="00AB549F"/>
    <w:rsid w:val="00AB6755"/>
    <w:rsid w:val="00AE399F"/>
    <w:rsid w:val="00B50089"/>
    <w:rsid w:val="00B86E13"/>
    <w:rsid w:val="00BD7236"/>
    <w:rsid w:val="00BE1894"/>
    <w:rsid w:val="00BF4171"/>
    <w:rsid w:val="00C17A5C"/>
    <w:rsid w:val="00C413F5"/>
    <w:rsid w:val="00C50E19"/>
    <w:rsid w:val="00C56C5D"/>
    <w:rsid w:val="00CA6682"/>
    <w:rsid w:val="00CD1AB5"/>
    <w:rsid w:val="00CF2008"/>
    <w:rsid w:val="00D15E8F"/>
    <w:rsid w:val="00DF58B4"/>
    <w:rsid w:val="00E03BAA"/>
    <w:rsid w:val="00E07C94"/>
    <w:rsid w:val="00E14A07"/>
    <w:rsid w:val="00E71AB4"/>
    <w:rsid w:val="00E90765"/>
    <w:rsid w:val="00F35889"/>
    <w:rsid w:val="00F45250"/>
    <w:rsid w:val="00F50206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C5429AE"/>
  <w15:docId w15:val="{9959444B-226F-4D99-A64D-97437DA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15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20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227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220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227"/>
    <w:rPr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F45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36"/>
    <w:rPr>
      <w:rFonts w:ascii="Tahoma" w:hAnsi="Tahoma" w:cs="Tahoma"/>
      <w:sz w:val="16"/>
      <w:szCs w:val="16"/>
      <w:lang w:eastAsia="en-US" w:bidi="en-US"/>
    </w:rPr>
  </w:style>
  <w:style w:type="character" w:styleId="Mention">
    <w:name w:val="Mention"/>
    <w:basedOn w:val="DefaultParagraphFont"/>
    <w:uiPriority w:val="99"/>
    <w:semiHidden/>
    <w:unhideWhenUsed/>
    <w:rsid w:val="00475E5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dicialappointments@justic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govt.nz/about/statutory-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8375-65D0-4384-90AC-FCDF126E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2481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mailto:Rhonda.Vanstone@justice.govt.nz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vanstrh</dc:creator>
  <cp:keywords/>
  <dc:description/>
  <cp:lastModifiedBy>Newall, Wayne</cp:lastModifiedBy>
  <cp:revision>2</cp:revision>
  <cp:lastPrinted>2013-07-26T00:08:00Z</cp:lastPrinted>
  <dcterms:created xsi:type="dcterms:W3CDTF">2021-07-06T23:24:00Z</dcterms:created>
  <dcterms:modified xsi:type="dcterms:W3CDTF">2021-07-06T23:24:00Z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1833042626</vt:i4>
  </property>
  <property fmtid="{D5CDD505-2E9C-101B-9397-08002B2CF9AE}" pid="3" name="_NewReviewCycle">
    <vt:lpwstr/>
  </property>
  <property fmtid="{D5CDD505-2E9C-101B-9397-08002B2CF9AE}" pid="4" name="_EmailSubject">
    <vt:lpwstr>Environment Court Judge - call for expressions of interest</vt:lpwstr>
  </property>
  <property fmtid="{D5CDD505-2E9C-101B-9397-08002B2CF9AE}" pid="5" name="_AuthorEmail">
    <vt:lpwstr>Wayne.Newall@justice.govt.nz</vt:lpwstr>
  </property>
  <property fmtid="{D5CDD505-2E9C-101B-9397-08002B2CF9AE}" pid="6" name="_AuthorEmailDisplayName">
    <vt:lpwstr>Newall, Wayne</vt:lpwstr>
  </property>
</Properties>
</file>