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0F911" w14:textId="77777777" w:rsidR="00451413" w:rsidRPr="00267CE8" w:rsidRDefault="00451413">
      <w:pPr>
        <w:pStyle w:val="Title"/>
        <w:jc w:val="lef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602E72" w:rsidRPr="00267CE8" w14:paraId="791F2F0E" w14:textId="77777777" w:rsidTr="001760FC">
        <w:tblPrEx>
          <w:tblCellMar>
            <w:top w:w="0" w:type="dxa"/>
            <w:bottom w:w="0" w:type="dxa"/>
          </w:tblCellMar>
        </w:tblPrEx>
        <w:trPr>
          <w:trHeight w:val="505"/>
        </w:trPr>
        <w:tc>
          <w:tcPr>
            <w:tcW w:w="8280" w:type="dxa"/>
            <w:shd w:val="clear" w:color="auto" w:fill="D9D9D9"/>
          </w:tcPr>
          <w:p w14:paraId="215FF3F8" w14:textId="77777777" w:rsidR="00602E72" w:rsidRPr="00267CE8" w:rsidRDefault="00602E72" w:rsidP="001760FC">
            <w:pPr>
              <w:pStyle w:val="Title"/>
              <w:spacing w:before="120" w:after="120"/>
              <w:rPr>
                <w:rFonts w:ascii="Calibri" w:hAnsi="Calibri"/>
              </w:rPr>
            </w:pPr>
            <w:r w:rsidRPr="00267CE8">
              <w:rPr>
                <w:rFonts w:ascii="Calibri" w:hAnsi="Calibri"/>
                <w:sz w:val="32"/>
              </w:rPr>
              <w:t>Notes for Applicants – Tenancy Adjudicator Position</w:t>
            </w:r>
          </w:p>
        </w:tc>
      </w:tr>
    </w:tbl>
    <w:p w14:paraId="3C5D349B" w14:textId="77777777" w:rsidR="00602E72" w:rsidRPr="00267CE8" w:rsidRDefault="00602E72">
      <w:pPr>
        <w:jc w:val="center"/>
        <w:rPr>
          <w:rFonts w:ascii="Calibri" w:hAnsi="Calibri"/>
          <w:b/>
          <w:sz w:val="28"/>
        </w:rPr>
      </w:pPr>
    </w:p>
    <w:p w14:paraId="5EB7F659" w14:textId="77777777" w:rsidR="00602E72" w:rsidRPr="00267CE8" w:rsidRDefault="00602E72" w:rsidP="00F81CA7">
      <w:pPr>
        <w:jc w:val="both"/>
        <w:rPr>
          <w:rFonts w:ascii="Calibri" w:hAnsi="Calibri"/>
          <w:sz w:val="23"/>
          <w:szCs w:val="23"/>
        </w:rPr>
      </w:pPr>
      <w:r w:rsidRPr="00267CE8">
        <w:rPr>
          <w:rFonts w:ascii="Calibri" w:hAnsi="Calibri"/>
          <w:sz w:val="23"/>
          <w:szCs w:val="23"/>
        </w:rPr>
        <w:t xml:space="preserve">Thank you for your </w:t>
      </w:r>
      <w:r w:rsidR="004E33E9">
        <w:rPr>
          <w:rFonts w:ascii="Calibri" w:hAnsi="Calibri"/>
          <w:sz w:val="23"/>
          <w:szCs w:val="23"/>
        </w:rPr>
        <w:t xml:space="preserve">interest </w:t>
      </w:r>
      <w:r w:rsidRPr="00267CE8">
        <w:rPr>
          <w:rFonts w:ascii="Calibri" w:hAnsi="Calibri"/>
          <w:sz w:val="23"/>
          <w:szCs w:val="23"/>
        </w:rPr>
        <w:t xml:space="preserve">regarding the position of Tenancy Adjudicator </w:t>
      </w:r>
      <w:r w:rsidR="007B5EA0" w:rsidRPr="00267CE8">
        <w:rPr>
          <w:rFonts w:ascii="Calibri" w:hAnsi="Calibri"/>
          <w:sz w:val="23"/>
          <w:szCs w:val="23"/>
        </w:rPr>
        <w:t xml:space="preserve">in </w:t>
      </w:r>
      <w:r w:rsidR="00AD11F3" w:rsidRPr="00267CE8">
        <w:rPr>
          <w:rFonts w:ascii="Calibri" w:hAnsi="Calibri"/>
          <w:sz w:val="23"/>
          <w:szCs w:val="23"/>
        </w:rPr>
        <w:t xml:space="preserve">the </w:t>
      </w:r>
      <w:r w:rsidR="00BD1613">
        <w:rPr>
          <w:rFonts w:ascii="Calibri" w:hAnsi="Calibri"/>
          <w:sz w:val="23"/>
          <w:szCs w:val="23"/>
        </w:rPr>
        <w:t>Auckland</w:t>
      </w:r>
      <w:r w:rsidR="00260ED3">
        <w:rPr>
          <w:rFonts w:ascii="Calibri" w:hAnsi="Calibri"/>
          <w:sz w:val="23"/>
          <w:szCs w:val="23"/>
        </w:rPr>
        <w:t xml:space="preserve"> </w:t>
      </w:r>
      <w:r w:rsidR="00AD11F3" w:rsidRPr="00267CE8">
        <w:rPr>
          <w:rFonts w:ascii="Calibri" w:hAnsi="Calibri"/>
          <w:sz w:val="23"/>
          <w:szCs w:val="23"/>
        </w:rPr>
        <w:t>area</w:t>
      </w:r>
      <w:r w:rsidR="00855754" w:rsidRPr="00267CE8">
        <w:rPr>
          <w:rFonts w:ascii="Calibri" w:hAnsi="Calibri"/>
          <w:sz w:val="23"/>
          <w:szCs w:val="23"/>
        </w:rPr>
        <w:t>.</w:t>
      </w:r>
    </w:p>
    <w:p w14:paraId="52729E94" w14:textId="77777777" w:rsidR="00602E72" w:rsidRPr="00267CE8" w:rsidRDefault="00602E72">
      <w:pPr>
        <w:rPr>
          <w:rFonts w:ascii="Calibri" w:hAnsi="Calibri"/>
          <w:sz w:val="23"/>
          <w:szCs w:val="23"/>
        </w:rPr>
      </w:pPr>
    </w:p>
    <w:p w14:paraId="123A8356" w14:textId="77777777" w:rsidR="00602E72" w:rsidRPr="00267CE8" w:rsidRDefault="00602E72" w:rsidP="001760FC">
      <w:pPr>
        <w:spacing w:line="360" w:lineRule="auto"/>
        <w:rPr>
          <w:rFonts w:ascii="Calibri" w:hAnsi="Calibri"/>
          <w:sz w:val="23"/>
          <w:szCs w:val="23"/>
        </w:rPr>
      </w:pPr>
      <w:r w:rsidRPr="00267CE8">
        <w:rPr>
          <w:rFonts w:ascii="Calibri" w:hAnsi="Calibri"/>
          <w:b/>
          <w:sz w:val="23"/>
          <w:szCs w:val="23"/>
        </w:rPr>
        <w:t>Enclosed</w:t>
      </w:r>
      <w:r w:rsidRPr="00267CE8">
        <w:rPr>
          <w:rFonts w:ascii="Calibri" w:hAnsi="Calibri"/>
          <w:sz w:val="23"/>
          <w:szCs w:val="23"/>
        </w:rPr>
        <w:t xml:space="preserve"> please find:</w:t>
      </w:r>
    </w:p>
    <w:p w14:paraId="69CD3F79" w14:textId="77777777" w:rsidR="00602E72" w:rsidRPr="00267CE8" w:rsidRDefault="00602E72" w:rsidP="001760FC">
      <w:pPr>
        <w:numPr>
          <w:ilvl w:val="0"/>
          <w:numId w:val="1"/>
        </w:numPr>
        <w:spacing w:after="60"/>
        <w:ind w:left="357" w:hanging="357"/>
        <w:rPr>
          <w:rFonts w:ascii="Calibri" w:hAnsi="Calibri"/>
          <w:sz w:val="23"/>
          <w:szCs w:val="23"/>
        </w:rPr>
      </w:pPr>
      <w:r w:rsidRPr="00267CE8">
        <w:rPr>
          <w:rFonts w:ascii="Calibri" w:hAnsi="Calibri"/>
          <w:sz w:val="23"/>
          <w:szCs w:val="23"/>
        </w:rPr>
        <w:t xml:space="preserve">Application for position </w:t>
      </w:r>
    </w:p>
    <w:p w14:paraId="0208FEDF" w14:textId="77777777" w:rsidR="00602E72" w:rsidRPr="00267CE8" w:rsidRDefault="00602E72" w:rsidP="001760FC">
      <w:pPr>
        <w:numPr>
          <w:ilvl w:val="0"/>
          <w:numId w:val="1"/>
        </w:numPr>
        <w:spacing w:after="60"/>
        <w:ind w:left="357" w:hanging="357"/>
        <w:rPr>
          <w:rFonts w:ascii="Calibri" w:hAnsi="Calibri"/>
          <w:sz w:val="23"/>
          <w:szCs w:val="23"/>
        </w:rPr>
      </w:pPr>
      <w:r w:rsidRPr="00267CE8">
        <w:rPr>
          <w:rFonts w:ascii="Calibri" w:hAnsi="Calibri"/>
          <w:sz w:val="23"/>
          <w:szCs w:val="23"/>
        </w:rPr>
        <w:t xml:space="preserve">Questionnaire form </w:t>
      </w:r>
    </w:p>
    <w:p w14:paraId="2E26526E" w14:textId="77777777" w:rsidR="00602E72" w:rsidRPr="00267CE8" w:rsidRDefault="00602E72">
      <w:pPr>
        <w:numPr>
          <w:ilvl w:val="0"/>
          <w:numId w:val="1"/>
        </w:numPr>
        <w:rPr>
          <w:rFonts w:ascii="Calibri" w:hAnsi="Calibri"/>
          <w:sz w:val="23"/>
          <w:szCs w:val="23"/>
        </w:rPr>
      </w:pPr>
      <w:r w:rsidRPr="00267CE8">
        <w:rPr>
          <w:rFonts w:ascii="Calibri" w:hAnsi="Calibri"/>
          <w:sz w:val="23"/>
          <w:szCs w:val="23"/>
        </w:rPr>
        <w:t>Position Description</w:t>
      </w:r>
    </w:p>
    <w:p w14:paraId="0F352041" w14:textId="77777777" w:rsidR="00602E72" w:rsidRPr="00267CE8" w:rsidRDefault="00602E72">
      <w:pPr>
        <w:jc w:val="center"/>
        <w:rPr>
          <w:rFonts w:ascii="Calibri" w:hAnsi="Calibri"/>
        </w:rPr>
      </w:pPr>
    </w:p>
    <w:p w14:paraId="04232360" w14:textId="77777777" w:rsidR="00A66ADD" w:rsidRPr="00267CE8" w:rsidRDefault="00A66ADD">
      <w:pPr>
        <w:jc w:val="center"/>
        <w:rPr>
          <w:rFonts w:ascii="Calibri" w:hAnsi="Calibri"/>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280"/>
      </w:tblGrid>
      <w:tr w:rsidR="00602E72" w:rsidRPr="00267CE8" w14:paraId="4740E041" w14:textId="77777777" w:rsidTr="001760FC">
        <w:tblPrEx>
          <w:tblCellMar>
            <w:top w:w="0" w:type="dxa"/>
            <w:bottom w:w="0" w:type="dxa"/>
          </w:tblCellMar>
        </w:tblPrEx>
        <w:trPr>
          <w:trHeight w:val="438"/>
        </w:trPr>
        <w:tc>
          <w:tcPr>
            <w:tcW w:w="8280" w:type="dxa"/>
          </w:tcPr>
          <w:p w14:paraId="5310D179" w14:textId="77777777" w:rsidR="00602E72" w:rsidRPr="00267CE8" w:rsidRDefault="00602E72" w:rsidP="001760FC">
            <w:pPr>
              <w:tabs>
                <w:tab w:val="left" w:pos="3160"/>
              </w:tabs>
              <w:spacing w:before="120" w:after="120"/>
              <w:rPr>
                <w:rFonts w:ascii="Calibri" w:hAnsi="Calibri"/>
                <w:b/>
                <w:sz w:val="28"/>
                <w:szCs w:val="28"/>
              </w:rPr>
            </w:pPr>
            <w:r w:rsidRPr="00267CE8">
              <w:rPr>
                <w:rFonts w:ascii="Calibri" w:hAnsi="Calibri"/>
                <w:b/>
              </w:rPr>
              <w:tab/>
            </w:r>
            <w:r w:rsidR="001760FC" w:rsidRPr="00267CE8">
              <w:rPr>
                <w:rFonts w:ascii="Calibri" w:hAnsi="Calibri"/>
                <w:b/>
                <w:sz w:val="28"/>
                <w:szCs w:val="28"/>
              </w:rPr>
              <w:t>Y</w:t>
            </w:r>
            <w:r w:rsidRPr="00267CE8">
              <w:rPr>
                <w:rFonts w:ascii="Calibri" w:hAnsi="Calibri"/>
                <w:b/>
                <w:sz w:val="28"/>
                <w:szCs w:val="28"/>
              </w:rPr>
              <w:t>our Application</w:t>
            </w:r>
          </w:p>
        </w:tc>
      </w:tr>
    </w:tbl>
    <w:p w14:paraId="1EE7FA87" w14:textId="77777777" w:rsidR="00602E72" w:rsidRPr="00267CE8" w:rsidRDefault="00602E72">
      <w:pPr>
        <w:rPr>
          <w:rFonts w:ascii="Calibri" w:hAnsi="Calibri"/>
        </w:rPr>
      </w:pPr>
    </w:p>
    <w:p w14:paraId="4482C983" w14:textId="77777777" w:rsidR="00F63185" w:rsidRPr="00267CE8" w:rsidRDefault="00602E72">
      <w:pPr>
        <w:rPr>
          <w:rFonts w:ascii="Calibri" w:hAnsi="Calibri"/>
          <w:sz w:val="23"/>
          <w:szCs w:val="23"/>
        </w:rPr>
      </w:pPr>
      <w:r w:rsidRPr="00267CE8">
        <w:rPr>
          <w:rFonts w:ascii="Calibri" w:hAnsi="Calibri"/>
          <w:sz w:val="23"/>
          <w:szCs w:val="23"/>
        </w:rPr>
        <w:t xml:space="preserve">Please </w:t>
      </w:r>
      <w:r w:rsidR="00F63185" w:rsidRPr="00267CE8">
        <w:rPr>
          <w:rFonts w:ascii="Calibri" w:hAnsi="Calibri"/>
          <w:sz w:val="23"/>
          <w:szCs w:val="23"/>
        </w:rPr>
        <w:t xml:space="preserve">email your application to:  </w:t>
      </w:r>
      <w:hyperlink r:id="rId8" w:history="1">
        <w:r w:rsidR="00AC6246" w:rsidRPr="005A3FC4">
          <w:rPr>
            <w:rStyle w:val="Hyperlink"/>
            <w:rFonts w:ascii="Calibri" w:hAnsi="Calibri"/>
            <w:sz w:val="23"/>
            <w:szCs w:val="23"/>
          </w:rPr>
          <w:t>Smitha.Muringodil@justice.govt.nz</w:t>
        </w:r>
      </w:hyperlink>
      <w:r w:rsidR="007926C5" w:rsidRPr="00267CE8">
        <w:rPr>
          <w:rFonts w:ascii="Calibri" w:hAnsi="Calibri"/>
          <w:sz w:val="23"/>
          <w:szCs w:val="23"/>
        </w:rPr>
        <w:t xml:space="preserve"> or post to Principal Tenancy Adjudicator,</w:t>
      </w:r>
      <w:r w:rsidR="00AC6246">
        <w:rPr>
          <w:rFonts w:ascii="Calibri" w:hAnsi="Calibri"/>
          <w:sz w:val="23"/>
          <w:szCs w:val="23"/>
        </w:rPr>
        <w:t xml:space="preserve"> Attention: Smitha Muringodil, Level 9, 65-69 Albert street, Auckland CBD, Auckland 1010</w:t>
      </w:r>
    </w:p>
    <w:p w14:paraId="68797078" w14:textId="77777777" w:rsidR="00F63185" w:rsidRPr="00267CE8" w:rsidRDefault="00F63185">
      <w:pPr>
        <w:rPr>
          <w:rFonts w:ascii="Calibri" w:hAnsi="Calibri"/>
          <w:sz w:val="23"/>
          <w:szCs w:val="23"/>
        </w:rPr>
      </w:pPr>
    </w:p>
    <w:p w14:paraId="15DC892F" w14:textId="77777777" w:rsidR="00487504" w:rsidRPr="00267CE8" w:rsidRDefault="00487504">
      <w:pPr>
        <w:rPr>
          <w:rFonts w:ascii="Calibri" w:hAnsi="Calibri"/>
          <w:sz w:val="23"/>
          <w:szCs w:val="23"/>
        </w:rPr>
      </w:pPr>
      <w:r w:rsidRPr="00267CE8">
        <w:rPr>
          <w:rFonts w:ascii="Calibri" w:hAnsi="Calibri"/>
          <w:sz w:val="23"/>
          <w:szCs w:val="23"/>
        </w:rPr>
        <w:t xml:space="preserve">Applications close at </w:t>
      </w:r>
      <w:r w:rsidR="00A256FC">
        <w:rPr>
          <w:rFonts w:ascii="Calibri" w:hAnsi="Calibri"/>
          <w:b/>
          <w:sz w:val="23"/>
          <w:szCs w:val="23"/>
        </w:rPr>
        <w:t xml:space="preserve">midday, </w:t>
      </w:r>
      <w:r w:rsidR="00D97BB0">
        <w:rPr>
          <w:rFonts w:ascii="Calibri" w:hAnsi="Calibri"/>
          <w:b/>
          <w:sz w:val="23"/>
          <w:szCs w:val="23"/>
        </w:rPr>
        <w:t>Wednesday</w:t>
      </w:r>
      <w:r w:rsidR="0067693A">
        <w:rPr>
          <w:rFonts w:ascii="Calibri" w:hAnsi="Calibri"/>
          <w:b/>
          <w:sz w:val="23"/>
          <w:szCs w:val="23"/>
        </w:rPr>
        <w:t xml:space="preserve">, </w:t>
      </w:r>
      <w:r w:rsidR="009F1F30">
        <w:rPr>
          <w:rFonts w:ascii="Calibri" w:hAnsi="Calibri"/>
          <w:b/>
          <w:sz w:val="23"/>
          <w:szCs w:val="23"/>
        </w:rPr>
        <w:t>2</w:t>
      </w:r>
      <w:r w:rsidR="00D97BB0">
        <w:rPr>
          <w:rFonts w:ascii="Calibri" w:hAnsi="Calibri"/>
          <w:b/>
          <w:sz w:val="23"/>
          <w:szCs w:val="23"/>
        </w:rPr>
        <w:t>8</w:t>
      </w:r>
      <w:r w:rsidR="009F1F30">
        <w:rPr>
          <w:rFonts w:ascii="Calibri" w:hAnsi="Calibri"/>
          <w:b/>
          <w:sz w:val="23"/>
          <w:szCs w:val="23"/>
        </w:rPr>
        <w:t xml:space="preserve"> September</w:t>
      </w:r>
      <w:r w:rsidR="00AC6246">
        <w:rPr>
          <w:rFonts w:ascii="Calibri" w:hAnsi="Calibri"/>
          <w:b/>
          <w:sz w:val="23"/>
          <w:szCs w:val="23"/>
        </w:rPr>
        <w:t xml:space="preserve"> 2022</w:t>
      </w:r>
    </w:p>
    <w:p w14:paraId="48877E88" w14:textId="77777777" w:rsidR="00487504" w:rsidRPr="00267CE8" w:rsidRDefault="00487504">
      <w:pPr>
        <w:rPr>
          <w:rFonts w:ascii="Calibri" w:hAnsi="Calibri"/>
          <w:sz w:val="23"/>
          <w:szCs w:val="23"/>
        </w:rPr>
      </w:pPr>
    </w:p>
    <w:p w14:paraId="110DF290" w14:textId="77777777" w:rsidR="00602E72" w:rsidRPr="00267CE8" w:rsidRDefault="00602E72">
      <w:pPr>
        <w:rPr>
          <w:rFonts w:ascii="Calibri" w:hAnsi="Calibri"/>
          <w:sz w:val="23"/>
          <w:szCs w:val="23"/>
        </w:rPr>
      </w:pPr>
      <w:r w:rsidRPr="00267CE8">
        <w:rPr>
          <w:rFonts w:ascii="Calibri" w:hAnsi="Calibri"/>
          <w:sz w:val="23"/>
          <w:szCs w:val="23"/>
        </w:rPr>
        <w:t>Your application should include:</w:t>
      </w:r>
    </w:p>
    <w:p w14:paraId="5F1F38E8" w14:textId="77777777" w:rsidR="00602E72" w:rsidRPr="00267CE8" w:rsidRDefault="00602E72">
      <w:pPr>
        <w:rPr>
          <w:rFonts w:ascii="Calibri" w:hAnsi="Calibri"/>
          <w:sz w:val="23"/>
          <w:szCs w:val="23"/>
        </w:rPr>
      </w:pPr>
    </w:p>
    <w:p w14:paraId="4BD6F7C5" w14:textId="77777777" w:rsidR="00E14E69" w:rsidRPr="00267CE8" w:rsidRDefault="00E14E69" w:rsidP="00E14E69">
      <w:pPr>
        <w:numPr>
          <w:ilvl w:val="0"/>
          <w:numId w:val="3"/>
        </w:numPr>
        <w:spacing w:after="60"/>
        <w:ind w:left="357" w:hanging="357"/>
        <w:rPr>
          <w:rFonts w:ascii="Calibri" w:hAnsi="Calibri"/>
          <w:sz w:val="23"/>
          <w:szCs w:val="23"/>
        </w:rPr>
      </w:pPr>
      <w:r w:rsidRPr="00267CE8">
        <w:rPr>
          <w:rFonts w:ascii="Calibri" w:hAnsi="Calibri"/>
          <w:sz w:val="23"/>
          <w:szCs w:val="23"/>
        </w:rPr>
        <w:t>Completed Adjudicator Application</w:t>
      </w:r>
    </w:p>
    <w:p w14:paraId="10EC1217" w14:textId="77777777" w:rsidR="00E14E69" w:rsidRPr="00267CE8" w:rsidRDefault="00E14E69" w:rsidP="00E14E69">
      <w:pPr>
        <w:numPr>
          <w:ilvl w:val="0"/>
          <w:numId w:val="3"/>
        </w:numPr>
        <w:spacing w:after="60"/>
        <w:ind w:left="357" w:hanging="357"/>
        <w:jc w:val="both"/>
        <w:rPr>
          <w:rFonts w:ascii="Calibri" w:hAnsi="Calibri"/>
          <w:sz w:val="23"/>
          <w:szCs w:val="23"/>
        </w:rPr>
      </w:pPr>
      <w:r w:rsidRPr="00267CE8">
        <w:rPr>
          <w:rFonts w:ascii="Calibri" w:hAnsi="Calibri"/>
          <w:sz w:val="23"/>
          <w:szCs w:val="23"/>
        </w:rPr>
        <w:t xml:space="preserve">Completed Questionnaire </w:t>
      </w:r>
    </w:p>
    <w:p w14:paraId="4B7EC7CF" w14:textId="77777777" w:rsidR="00E14E69" w:rsidRPr="00267CE8" w:rsidRDefault="00E14E69" w:rsidP="00E14E69">
      <w:pPr>
        <w:numPr>
          <w:ilvl w:val="0"/>
          <w:numId w:val="3"/>
        </w:numPr>
        <w:spacing w:after="60"/>
        <w:ind w:left="357" w:hanging="357"/>
        <w:jc w:val="both"/>
        <w:rPr>
          <w:rFonts w:ascii="Calibri" w:hAnsi="Calibri"/>
          <w:sz w:val="23"/>
          <w:szCs w:val="23"/>
        </w:rPr>
      </w:pPr>
      <w:r w:rsidRPr="00267CE8">
        <w:rPr>
          <w:rFonts w:ascii="Calibri" w:hAnsi="Calibri"/>
          <w:sz w:val="23"/>
          <w:szCs w:val="23"/>
        </w:rPr>
        <w:t>Curriculum Vitae detailing your education and work history plus details of your involvement in your community and any organisations which you have, or have had, some involvement.</w:t>
      </w:r>
    </w:p>
    <w:p w14:paraId="59C426AA" w14:textId="77777777" w:rsidR="00602E72" w:rsidRPr="00267CE8" w:rsidRDefault="00602E72">
      <w:pPr>
        <w:jc w:val="both"/>
        <w:rPr>
          <w:rFonts w:ascii="Calibri" w:hAnsi="Calibri"/>
          <w:sz w:val="23"/>
          <w:szCs w:val="23"/>
        </w:rPr>
      </w:pPr>
    </w:p>
    <w:p w14:paraId="550C3920" w14:textId="77777777" w:rsidR="00602E72" w:rsidRPr="00267CE8" w:rsidRDefault="00B90CDB" w:rsidP="00B90CDB">
      <w:pPr>
        <w:spacing w:after="60"/>
        <w:jc w:val="both"/>
        <w:rPr>
          <w:rFonts w:ascii="Calibri" w:hAnsi="Calibri"/>
          <w:sz w:val="23"/>
          <w:szCs w:val="23"/>
        </w:rPr>
      </w:pPr>
      <w:r w:rsidRPr="00267CE8">
        <w:rPr>
          <w:rFonts w:ascii="Calibri" w:hAnsi="Calibri"/>
          <w:b/>
          <w:bCs/>
          <w:i/>
          <w:iCs/>
          <w:sz w:val="23"/>
          <w:szCs w:val="23"/>
        </w:rPr>
        <w:t xml:space="preserve">Note: </w:t>
      </w:r>
      <w:r w:rsidRPr="00267CE8">
        <w:rPr>
          <w:rFonts w:ascii="Calibri" w:hAnsi="Calibri"/>
          <w:sz w:val="23"/>
          <w:szCs w:val="23"/>
        </w:rPr>
        <w:t>If you are providing a posted hard copy, p</w:t>
      </w:r>
      <w:r w:rsidR="00602E72" w:rsidRPr="00267CE8">
        <w:rPr>
          <w:rFonts w:ascii="Calibri" w:hAnsi="Calibri"/>
          <w:sz w:val="23"/>
          <w:szCs w:val="23"/>
        </w:rPr>
        <w:t xml:space="preserve">lease </w:t>
      </w:r>
      <w:r w:rsidR="00602E72" w:rsidRPr="00267CE8">
        <w:rPr>
          <w:rFonts w:ascii="Calibri" w:hAnsi="Calibri"/>
          <w:b/>
          <w:sz w:val="23"/>
          <w:szCs w:val="23"/>
        </w:rPr>
        <w:t>do not send in originals</w:t>
      </w:r>
      <w:r w:rsidR="00602E72" w:rsidRPr="00267CE8">
        <w:rPr>
          <w:rFonts w:ascii="Calibri" w:hAnsi="Calibri"/>
          <w:sz w:val="23"/>
          <w:szCs w:val="23"/>
        </w:rPr>
        <w:t xml:space="preserve"> as all applications are destroyed once the appointment has been made.</w:t>
      </w:r>
    </w:p>
    <w:p w14:paraId="50F853A5" w14:textId="77777777" w:rsidR="00602E72" w:rsidRPr="00267CE8" w:rsidRDefault="00602E72">
      <w:pPr>
        <w:rPr>
          <w:rFonts w:ascii="Calibri" w:hAnsi="Calibri"/>
          <w:sz w:val="22"/>
        </w:rPr>
      </w:pPr>
      <w:r w:rsidRPr="00267CE8">
        <w:rPr>
          <w:rFonts w:ascii="Calibri" w:hAnsi="Calibri"/>
          <w:sz w:val="22"/>
        </w:rPr>
        <w:br w:type="page"/>
      </w:r>
    </w:p>
    <w:tbl>
      <w:tblPr>
        <w:tblW w:w="882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820"/>
      </w:tblGrid>
      <w:tr w:rsidR="001760FC" w:rsidRPr="00267CE8" w14:paraId="625ECB41" w14:textId="77777777" w:rsidTr="00F81CA7">
        <w:tblPrEx>
          <w:tblCellMar>
            <w:top w:w="0" w:type="dxa"/>
            <w:bottom w:w="0" w:type="dxa"/>
          </w:tblCellMar>
        </w:tblPrEx>
        <w:trPr>
          <w:trHeight w:val="447"/>
        </w:trPr>
        <w:tc>
          <w:tcPr>
            <w:tcW w:w="8820" w:type="dxa"/>
          </w:tcPr>
          <w:p w14:paraId="61ADC4AB" w14:textId="77777777" w:rsidR="001760FC" w:rsidRPr="00267CE8" w:rsidRDefault="001760FC" w:rsidP="001760FC">
            <w:pPr>
              <w:spacing w:before="120" w:after="120"/>
              <w:jc w:val="center"/>
              <w:rPr>
                <w:rFonts w:ascii="Calibri" w:hAnsi="Calibri"/>
                <w:b/>
                <w:sz w:val="28"/>
                <w:szCs w:val="28"/>
              </w:rPr>
            </w:pPr>
            <w:r w:rsidRPr="00267CE8">
              <w:rPr>
                <w:rFonts w:ascii="Calibri" w:hAnsi="Calibri"/>
                <w:b/>
                <w:sz w:val="28"/>
                <w:szCs w:val="28"/>
              </w:rPr>
              <w:t>The Position</w:t>
            </w:r>
          </w:p>
        </w:tc>
      </w:tr>
    </w:tbl>
    <w:p w14:paraId="69A87578" w14:textId="77777777" w:rsidR="00602E72" w:rsidRPr="00267CE8" w:rsidRDefault="00602E72">
      <w:pPr>
        <w:jc w:val="center"/>
        <w:rPr>
          <w:rFonts w:ascii="Calibri" w:hAnsi="Calibri"/>
          <w:sz w:val="23"/>
          <w:szCs w:val="23"/>
        </w:rPr>
      </w:pPr>
    </w:p>
    <w:p w14:paraId="7EAF7C45" w14:textId="77777777" w:rsidR="00186E4C" w:rsidRPr="00267CE8" w:rsidRDefault="00186E4C" w:rsidP="00186E4C">
      <w:pPr>
        <w:pStyle w:val="BodyText"/>
        <w:ind w:right="-477"/>
        <w:jc w:val="both"/>
        <w:rPr>
          <w:rFonts w:ascii="Calibri" w:hAnsi="Calibri"/>
          <w:sz w:val="23"/>
          <w:szCs w:val="23"/>
        </w:rPr>
      </w:pPr>
      <w:r w:rsidRPr="00267CE8">
        <w:rPr>
          <w:rFonts w:ascii="Calibri" w:hAnsi="Calibri"/>
          <w:sz w:val="23"/>
          <w:szCs w:val="23"/>
        </w:rPr>
        <w:t>The appointment to the position of Tenancy Adjudicator is for a period of up to five years.  The appointment is made on warrant by the Governor General on the joint recommendation of the Minister of Housing and the Minister of Justice.</w:t>
      </w:r>
    </w:p>
    <w:p w14:paraId="2D3F50B0" w14:textId="77777777" w:rsidR="00186E4C" w:rsidRPr="00267CE8" w:rsidRDefault="00186E4C" w:rsidP="00186E4C">
      <w:pPr>
        <w:pStyle w:val="BodyText"/>
        <w:ind w:right="-477"/>
        <w:jc w:val="both"/>
        <w:rPr>
          <w:rFonts w:ascii="Calibri" w:hAnsi="Calibri"/>
          <w:sz w:val="23"/>
          <w:szCs w:val="23"/>
        </w:rPr>
      </w:pPr>
    </w:p>
    <w:p w14:paraId="71073FE2" w14:textId="77777777" w:rsidR="00186E4C" w:rsidRPr="00267CE8" w:rsidRDefault="00186E4C" w:rsidP="00186E4C">
      <w:pPr>
        <w:ind w:right="-477"/>
        <w:jc w:val="both"/>
        <w:rPr>
          <w:rFonts w:ascii="Calibri" w:hAnsi="Calibri"/>
          <w:sz w:val="23"/>
          <w:szCs w:val="23"/>
        </w:rPr>
      </w:pPr>
      <w:r w:rsidRPr="00267CE8">
        <w:rPr>
          <w:rFonts w:ascii="Calibri" w:hAnsi="Calibri"/>
          <w:sz w:val="23"/>
          <w:szCs w:val="23"/>
        </w:rPr>
        <w:t>The position is a part-time position.  The Adjudicator will generally sit a minimum of one to two days per week.  The main hearing locations are the Auckland, North Shore, Waitakere, Manukau</w:t>
      </w:r>
      <w:r>
        <w:rPr>
          <w:rFonts w:ascii="Calibri" w:hAnsi="Calibri"/>
          <w:sz w:val="23"/>
          <w:szCs w:val="23"/>
        </w:rPr>
        <w:t>, Papakura</w:t>
      </w:r>
      <w:r w:rsidRPr="00267CE8">
        <w:rPr>
          <w:rFonts w:ascii="Calibri" w:hAnsi="Calibri"/>
          <w:sz w:val="23"/>
          <w:szCs w:val="23"/>
        </w:rPr>
        <w:t xml:space="preserve"> &amp; Pukekohe District Courts.  In addition, work may also be available in other tribunals from time to time.</w:t>
      </w:r>
    </w:p>
    <w:p w14:paraId="3E2ABA09" w14:textId="77777777" w:rsidR="00186E4C" w:rsidRPr="00267CE8" w:rsidRDefault="00186E4C" w:rsidP="00186E4C">
      <w:pPr>
        <w:ind w:right="-477"/>
        <w:jc w:val="both"/>
        <w:rPr>
          <w:rFonts w:ascii="Calibri" w:hAnsi="Calibri"/>
          <w:sz w:val="23"/>
          <w:szCs w:val="23"/>
        </w:rPr>
      </w:pPr>
    </w:p>
    <w:p w14:paraId="082FCBB5" w14:textId="77777777" w:rsidR="00186E4C" w:rsidRPr="00267CE8" w:rsidRDefault="00186E4C" w:rsidP="00186E4C">
      <w:pPr>
        <w:ind w:right="-477"/>
        <w:jc w:val="both"/>
        <w:rPr>
          <w:rFonts w:ascii="Calibri" w:hAnsi="Calibri"/>
          <w:sz w:val="23"/>
          <w:szCs w:val="23"/>
        </w:rPr>
      </w:pPr>
      <w:r w:rsidRPr="00267CE8">
        <w:rPr>
          <w:rFonts w:ascii="Calibri" w:hAnsi="Calibri"/>
          <w:sz w:val="23"/>
          <w:szCs w:val="23"/>
        </w:rPr>
        <w:t xml:space="preserve">The sitting hours of the Tribunal are usually between 9.30am and 4:30pm on the days hearings are scheduled.  </w:t>
      </w:r>
    </w:p>
    <w:p w14:paraId="2CA68977" w14:textId="77777777" w:rsidR="00186E4C" w:rsidRPr="00267CE8" w:rsidRDefault="00186E4C" w:rsidP="00186E4C">
      <w:pPr>
        <w:ind w:right="-477"/>
        <w:jc w:val="both"/>
        <w:rPr>
          <w:rFonts w:ascii="Calibri" w:hAnsi="Calibri"/>
          <w:sz w:val="23"/>
          <w:szCs w:val="23"/>
        </w:rPr>
      </w:pPr>
    </w:p>
    <w:p w14:paraId="0BF4623D" w14:textId="77777777" w:rsidR="00602E72" w:rsidRPr="00186E4C" w:rsidRDefault="00186E4C" w:rsidP="00186E4C">
      <w:pPr>
        <w:jc w:val="both"/>
        <w:rPr>
          <w:rFonts w:ascii="Calibri" w:hAnsi="Calibri" w:cs="Calibri"/>
          <w:sz w:val="22"/>
          <w:szCs w:val="22"/>
        </w:rPr>
      </w:pPr>
      <w:r w:rsidRPr="00186E4C">
        <w:rPr>
          <w:rFonts w:ascii="Calibri" w:hAnsi="Calibri" w:cs="Calibri"/>
          <w:sz w:val="22"/>
          <w:szCs w:val="22"/>
        </w:rPr>
        <w:t xml:space="preserve">Adjudicators are currently paid $530.00 a day under the Cabinet Fees Framework. However, the Tribunal has been included in the latest Remuneration Authority Bill which has just received its Second Reading in Parliament. If enacted, this will change the basis of how the remuneration is determined. </w:t>
      </w:r>
      <w:r w:rsidR="00602E72" w:rsidRPr="00267CE8">
        <w:rPr>
          <w:rFonts w:ascii="Calibri" w:hAnsi="Calibri"/>
          <w:sz w:val="23"/>
          <w:szCs w:val="23"/>
        </w:rPr>
        <w:t>Adjudicators are, for the purpose of their position, self-employed contractors.</w:t>
      </w:r>
    </w:p>
    <w:p w14:paraId="396986FE" w14:textId="77777777" w:rsidR="00602E72" w:rsidRPr="00267CE8" w:rsidRDefault="00602E72">
      <w:pPr>
        <w:jc w:val="both"/>
        <w:rPr>
          <w:rFonts w:ascii="Calibri" w:hAnsi="Calibri"/>
          <w:sz w:val="23"/>
          <w:szCs w:val="23"/>
        </w:rPr>
      </w:pPr>
    </w:p>
    <w:p w14:paraId="206C8708" w14:textId="77777777" w:rsidR="00602E72" w:rsidRPr="00267CE8" w:rsidRDefault="00602E72">
      <w:pPr>
        <w:jc w:val="both"/>
        <w:rPr>
          <w:rFonts w:ascii="Calibri" w:hAnsi="Calibri"/>
          <w:b/>
          <w:sz w:val="23"/>
          <w:szCs w:val="23"/>
        </w:rPr>
      </w:pPr>
    </w:p>
    <w:p w14:paraId="7E84FFB1" w14:textId="6FAE2A37" w:rsidR="002F4AA1" w:rsidRPr="00267CE8" w:rsidRDefault="00E057DD">
      <w:pPr>
        <w:jc w:val="both"/>
        <w:rPr>
          <w:rFonts w:ascii="Calibri" w:hAnsi="Calibri"/>
          <w:b/>
          <w:sz w:val="23"/>
          <w:szCs w:val="23"/>
        </w:rPr>
      </w:pPr>
      <w:r>
        <w:rPr>
          <w:rFonts w:ascii="Calibri" w:hAnsi="Calibri"/>
          <w:b/>
          <w:noProof/>
          <w:sz w:val="23"/>
          <w:szCs w:val="23"/>
        </w:rPr>
        <w:drawing>
          <wp:inline distT="0" distB="0" distL="0" distR="0" wp14:anchorId="7BE297FB" wp14:editId="7EFDF508">
            <wp:extent cx="16668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742950"/>
                    </a:xfrm>
                    <a:prstGeom prst="rect">
                      <a:avLst/>
                    </a:prstGeom>
                    <a:noFill/>
                    <a:ln>
                      <a:noFill/>
                    </a:ln>
                  </pic:spPr>
                </pic:pic>
              </a:graphicData>
            </a:graphic>
          </wp:inline>
        </w:drawing>
      </w:r>
    </w:p>
    <w:p w14:paraId="4F521592" w14:textId="77777777" w:rsidR="00602E72" w:rsidRPr="00267CE8" w:rsidRDefault="002F4AA1">
      <w:pPr>
        <w:jc w:val="both"/>
        <w:rPr>
          <w:rFonts w:ascii="Calibri" w:hAnsi="Calibri"/>
          <w:sz w:val="23"/>
          <w:szCs w:val="23"/>
        </w:rPr>
      </w:pPr>
      <w:r w:rsidRPr="00267CE8">
        <w:rPr>
          <w:rFonts w:ascii="Calibri" w:hAnsi="Calibri"/>
          <w:sz w:val="23"/>
          <w:szCs w:val="23"/>
        </w:rPr>
        <w:t>Jenny Robson</w:t>
      </w:r>
    </w:p>
    <w:p w14:paraId="1B126E03" w14:textId="77777777" w:rsidR="00602E72" w:rsidRPr="00267CE8" w:rsidRDefault="00602E72">
      <w:pPr>
        <w:jc w:val="both"/>
        <w:rPr>
          <w:rFonts w:ascii="Calibri" w:hAnsi="Calibri"/>
          <w:b/>
          <w:sz w:val="23"/>
          <w:szCs w:val="23"/>
        </w:rPr>
      </w:pPr>
      <w:r w:rsidRPr="00267CE8">
        <w:rPr>
          <w:rFonts w:ascii="Calibri" w:hAnsi="Calibri"/>
          <w:b/>
          <w:sz w:val="23"/>
          <w:szCs w:val="23"/>
        </w:rPr>
        <w:t xml:space="preserve">Principal Tenancy Adjudicator </w:t>
      </w:r>
    </w:p>
    <w:p w14:paraId="2D13391D" w14:textId="77777777" w:rsidR="00602E72" w:rsidRPr="00267CE8" w:rsidRDefault="00602E72">
      <w:pPr>
        <w:jc w:val="both"/>
        <w:rPr>
          <w:rFonts w:ascii="Calibri" w:hAnsi="Calibri"/>
          <w:sz w:val="23"/>
          <w:szCs w:val="23"/>
        </w:rPr>
      </w:pPr>
    </w:p>
    <w:p w14:paraId="5582E713" w14:textId="77777777" w:rsidR="00602E72" w:rsidRPr="00267CE8" w:rsidRDefault="00602E72">
      <w:pPr>
        <w:jc w:val="both"/>
        <w:rPr>
          <w:rFonts w:ascii="Calibri" w:hAnsi="Calibri"/>
          <w:sz w:val="22"/>
        </w:rPr>
      </w:pPr>
    </w:p>
    <w:p w14:paraId="19E7A011" w14:textId="77777777" w:rsidR="00600225" w:rsidRPr="00267CE8" w:rsidRDefault="00600225">
      <w:pPr>
        <w:jc w:val="both"/>
        <w:rPr>
          <w:rFonts w:ascii="Calibri" w:hAnsi="Calibri"/>
          <w:sz w:val="22"/>
        </w:rPr>
        <w:sectPr w:rsidR="00600225" w:rsidRPr="00267CE8">
          <w:headerReference w:type="even" r:id="rId10"/>
          <w:headerReference w:type="default" r:id="rId11"/>
          <w:footerReference w:type="default" r:id="rId12"/>
          <w:pgSz w:w="11906" w:h="16838"/>
          <w:pgMar w:top="1021" w:right="1797" w:bottom="1021" w:left="1797" w:header="720" w:footer="720" w:gutter="0"/>
          <w:cols w:space="708"/>
          <w:docGrid w:linePitch="360"/>
        </w:sectPr>
      </w:pPr>
    </w:p>
    <w:p w14:paraId="65F46FAF" w14:textId="77777777" w:rsidR="00602E72" w:rsidRPr="00267CE8" w:rsidRDefault="00602E72" w:rsidP="00600225">
      <w:pPr>
        <w:ind w:left="-567" w:right="-523"/>
        <w:jc w:val="both"/>
        <w:rPr>
          <w:rFonts w:ascii="Calibri" w:hAnsi="Calibri"/>
          <w:sz w:val="6"/>
          <w:szCs w:val="6"/>
        </w:rPr>
      </w:pP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blLayout w:type="fixed"/>
        <w:tblLook w:val="0000" w:firstRow="0" w:lastRow="0" w:firstColumn="0" w:lastColumn="0" w:noHBand="0" w:noVBand="0"/>
      </w:tblPr>
      <w:tblGrid>
        <w:gridCol w:w="9214"/>
      </w:tblGrid>
      <w:tr w:rsidR="00602E72" w:rsidRPr="00267CE8" w14:paraId="2B1D9D55" w14:textId="77777777" w:rsidTr="005139C0">
        <w:tblPrEx>
          <w:tblCellMar>
            <w:top w:w="0" w:type="dxa"/>
            <w:bottom w:w="0" w:type="dxa"/>
          </w:tblCellMar>
        </w:tblPrEx>
        <w:trPr>
          <w:trHeight w:val="803"/>
        </w:trPr>
        <w:tc>
          <w:tcPr>
            <w:tcW w:w="9214" w:type="dxa"/>
            <w:shd w:val="clear" w:color="auto" w:fill="BFBFBF"/>
          </w:tcPr>
          <w:p w14:paraId="6D6D7FA9" w14:textId="77777777" w:rsidR="00602E72" w:rsidRPr="00267CE8" w:rsidRDefault="00602E72">
            <w:pPr>
              <w:pStyle w:val="Heading1"/>
              <w:spacing w:before="120"/>
              <w:rPr>
                <w:rFonts w:ascii="Calibri" w:hAnsi="Calibri"/>
              </w:rPr>
            </w:pPr>
            <w:r w:rsidRPr="00267CE8">
              <w:rPr>
                <w:rFonts w:ascii="Calibri" w:hAnsi="Calibri"/>
              </w:rPr>
              <w:t>Tenancy Adjudicator Application Form</w:t>
            </w:r>
          </w:p>
          <w:p w14:paraId="1CC77699" w14:textId="77777777" w:rsidR="00602E72" w:rsidRPr="00267CE8" w:rsidRDefault="004E33E9">
            <w:pPr>
              <w:pStyle w:val="Heading2"/>
              <w:spacing w:after="120"/>
              <w:rPr>
                <w:rFonts w:ascii="Calibri" w:hAnsi="Calibri"/>
                <w:sz w:val="28"/>
                <w:szCs w:val="28"/>
              </w:rPr>
            </w:pPr>
            <w:r>
              <w:rPr>
                <w:rFonts w:ascii="Calibri" w:hAnsi="Calibri"/>
                <w:sz w:val="28"/>
                <w:szCs w:val="28"/>
              </w:rPr>
              <w:t>Auckland</w:t>
            </w:r>
          </w:p>
        </w:tc>
      </w:tr>
    </w:tbl>
    <w:p w14:paraId="2A297FE0" w14:textId="77777777" w:rsidR="00602E72" w:rsidRPr="00267CE8" w:rsidRDefault="00602E72">
      <w:pPr>
        <w:rPr>
          <w:rFonts w:ascii="Calibri" w:hAnsi="Calibri"/>
          <w:sz w:val="12"/>
          <w:szCs w:val="12"/>
        </w:rPr>
      </w:pPr>
    </w:p>
    <w:tbl>
      <w:tblPr>
        <w:tblW w:w="9322" w:type="dxa"/>
        <w:tblLook w:val="04A0" w:firstRow="1" w:lastRow="0" w:firstColumn="1" w:lastColumn="0" w:noHBand="0" w:noVBand="1"/>
      </w:tblPr>
      <w:tblGrid>
        <w:gridCol w:w="1101"/>
        <w:gridCol w:w="283"/>
        <w:gridCol w:w="142"/>
        <w:gridCol w:w="425"/>
        <w:gridCol w:w="142"/>
        <w:gridCol w:w="283"/>
        <w:gridCol w:w="426"/>
        <w:gridCol w:w="141"/>
        <w:gridCol w:w="851"/>
        <w:gridCol w:w="567"/>
        <w:gridCol w:w="65"/>
        <w:gridCol w:w="218"/>
        <w:gridCol w:w="993"/>
        <w:gridCol w:w="141"/>
        <w:gridCol w:w="426"/>
        <w:gridCol w:w="273"/>
        <w:gridCol w:w="2845"/>
      </w:tblGrid>
      <w:tr w:rsidR="006125C4" w:rsidRPr="00267CE8" w14:paraId="78BBF404" w14:textId="77777777" w:rsidTr="00A23B9B">
        <w:tc>
          <w:tcPr>
            <w:tcW w:w="2376" w:type="dxa"/>
            <w:gridSpan w:val="6"/>
            <w:vAlign w:val="bottom"/>
          </w:tcPr>
          <w:p w14:paraId="151B7E7B" w14:textId="77777777" w:rsidR="006125C4" w:rsidRPr="00267CE8" w:rsidRDefault="006125C4" w:rsidP="00A23B9B">
            <w:pPr>
              <w:spacing w:before="100" w:after="100"/>
              <w:rPr>
                <w:rFonts w:ascii="Calibri" w:hAnsi="Calibri"/>
                <w:b/>
                <w:sz w:val="22"/>
              </w:rPr>
            </w:pPr>
            <w:r w:rsidRPr="00267CE8">
              <w:rPr>
                <w:rFonts w:ascii="Calibri" w:hAnsi="Calibri"/>
                <w:b/>
                <w:sz w:val="22"/>
              </w:rPr>
              <w:t xml:space="preserve">Full name of applicant: </w:t>
            </w:r>
          </w:p>
        </w:tc>
        <w:tc>
          <w:tcPr>
            <w:tcW w:w="6946" w:type="dxa"/>
            <w:gridSpan w:val="11"/>
            <w:tcBorders>
              <w:bottom w:val="dashSmallGap" w:sz="4" w:space="0" w:color="auto"/>
            </w:tcBorders>
            <w:vAlign w:val="center"/>
          </w:tcPr>
          <w:p w14:paraId="5AD000CF" w14:textId="77777777" w:rsidR="006125C4" w:rsidRPr="00267CE8" w:rsidRDefault="006125C4" w:rsidP="00A23B9B">
            <w:pPr>
              <w:spacing w:before="100" w:after="100"/>
              <w:rPr>
                <w:rFonts w:ascii="Calibri" w:hAnsi="Calibri"/>
                <w:sz w:val="22"/>
              </w:rPr>
            </w:pPr>
          </w:p>
        </w:tc>
      </w:tr>
      <w:tr w:rsidR="006125C4" w:rsidRPr="00267CE8" w14:paraId="60D3DF4F" w14:textId="77777777" w:rsidTr="00A23B9B">
        <w:tc>
          <w:tcPr>
            <w:tcW w:w="1951" w:type="dxa"/>
            <w:gridSpan w:val="4"/>
          </w:tcPr>
          <w:p w14:paraId="5D8D3018" w14:textId="77777777" w:rsidR="006125C4" w:rsidRPr="00267CE8" w:rsidRDefault="006125C4" w:rsidP="00A23B9B">
            <w:pPr>
              <w:spacing w:before="100" w:after="100"/>
              <w:rPr>
                <w:rFonts w:ascii="Calibri" w:hAnsi="Calibri"/>
                <w:b/>
                <w:sz w:val="22"/>
              </w:rPr>
            </w:pPr>
            <w:r w:rsidRPr="00267CE8">
              <w:rPr>
                <w:rFonts w:ascii="Calibri" w:hAnsi="Calibri"/>
                <w:b/>
                <w:sz w:val="22"/>
              </w:rPr>
              <w:t>Current address:</w:t>
            </w:r>
          </w:p>
        </w:tc>
        <w:tc>
          <w:tcPr>
            <w:tcW w:w="7371" w:type="dxa"/>
            <w:gridSpan w:val="13"/>
            <w:tcBorders>
              <w:bottom w:val="dashSmallGap" w:sz="4" w:space="0" w:color="auto"/>
            </w:tcBorders>
          </w:tcPr>
          <w:p w14:paraId="0C7ADF44" w14:textId="77777777" w:rsidR="006125C4" w:rsidRPr="00267CE8" w:rsidRDefault="006125C4" w:rsidP="00A23B9B">
            <w:pPr>
              <w:spacing w:before="100" w:after="100"/>
              <w:rPr>
                <w:rFonts w:ascii="Calibri" w:hAnsi="Calibri"/>
                <w:sz w:val="22"/>
              </w:rPr>
            </w:pPr>
          </w:p>
        </w:tc>
      </w:tr>
      <w:tr w:rsidR="006125C4" w:rsidRPr="00267CE8" w14:paraId="1F89CA36" w14:textId="77777777" w:rsidTr="00A23B9B">
        <w:tc>
          <w:tcPr>
            <w:tcW w:w="1951" w:type="dxa"/>
            <w:gridSpan w:val="4"/>
          </w:tcPr>
          <w:p w14:paraId="3B2ACEF6" w14:textId="77777777" w:rsidR="006125C4" w:rsidRPr="00267CE8" w:rsidRDefault="006125C4" w:rsidP="00A23B9B">
            <w:pPr>
              <w:spacing w:before="100" w:after="100"/>
              <w:rPr>
                <w:rFonts w:ascii="Calibri" w:hAnsi="Calibri"/>
                <w:b/>
                <w:sz w:val="22"/>
              </w:rPr>
            </w:pPr>
          </w:p>
        </w:tc>
        <w:tc>
          <w:tcPr>
            <w:tcW w:w="7371" w:type="dxa"/>
            <w:gridSpan w:val="13"/>
            <w:tcBorders>
              <w:top w:val="dashSmallGap" w:sz="4" w:space="0" w:color="auto"/>
              <w:bottom w:val="dashSmallGap" w:sz="4" w:space="0" w:color="auto"/>
            </w:tcBorders>
          </w:tcPr>
          <w:p w14:paraId="74529778" w14:textId="77777777" w:rsidR="006125C4" w:rsidRPr="00267CE8" w:rsidRDefault="006125C4" w:rsidP="00A23B9B">
            <w:pPr>
              <w:spacing w:before="100" w:after="100"/>
              <w:rPr>
                <w:rFonts w:ascii="Calibri" w:hAnsi="Calibri"/>
                <w:sz w:val="22"/>
              </w:rPr>
            </w:pPr>
          </w:p>
        </w:tc>
      </w:tr>
      <w:tr w:rsidR="006125C4" w:rsidRPr="00267CE8" w14:paraId="0203956A" w14:textId="77777777" w:rsidTr="00A23B9B">
        <w:tc>
          <w:tcPr>
            <w:tcW w:w="2802" w:type="dxa"/>
            <w:gridSpan w:val="7"/>
          </w:tcPr>
          <w:p w14:paraId="041F3796" w14:textId="77777777" w:rsidR="006125C4" w:rsidRPr="00267CE8" w:rsidRDefault="006125C4" w:rsidP="00A23B9B">
            <w:pPr>
              <w:spacing w:before="100" w:after="100"/>
              <w:rPr>
                <w:rFonts w:ascii="Calibri" w:hAnsi="Calibri"/>
                <w:b/>
                <w:sz w:val="22"/>
              </w:rPr>
            </w:pPr>
            <w:r w:rsidRPr="00267CE8">
              <w:rPr>
                <w:rFonts w:ascii="Calibri" w:hAnsi="Calibri"/>
                <w:b/>
                <w:sz w:val="22"/>
              </w:rPr>
              <w:t>Postal address (if different):</w:t>
            </w:r>
          </w:p>
        </w:tc>
        <w:tc>
          <w:tcPr>
            <w:tcW w:w="6520" w:type="dxa"/>
            <w:gridSpan w:val="10"/>
            <w:tcBorders>
              <w:bottom w:val="dashSmallGap" w:sz="4" w:space="0" w:color="auto"/>
            </w:tcBorders>
          </w:tcPr>
          <w:p w14:paraId="3CA43149" w14:textId="77777777" w:rsidR="006125C4" w:rsidRPr="00267CE8" w:rsidRDefault="006125C4" w:rsidP="00A23B9B">
            <w:pPr>
              <w:spacing w:before="100" w:after="100"/>
              <w:rPr>
                <w:rFonts w:ascii="Calibri" w:hAnsi="Calibri"/>
                <w:sz w:val="22"/>
              </w:rPr>
            </w:pPr>
          </w:p>
        </w:tc>
      </w:tr>
      <w:tr w:rsidR="006125C4" w:rsidRPr="00267CE8" w14:paraId="7E6CD60A" w14:textId="77777777" w:rsidTr="00A23B9B">
        <w:tc>
          <w:tcPr>
            <w:tcW w:w="1526" w:type="dxa"/>
            <w:gridSpan w:val="3"/>
          </w:tcPr>
          <w:p w14:paraId="5E87B974" w14:textId="77777777" w:rsidR="006125C4" w:rsidRPr="00267CE8" w:rsidRDefault="006125C4" w:rsidP="00A23B9B">
            <w:pPr>
              <w:spacing w:before="100" w:after="100"/>
              <w:rPr>
                <w:rFonts w:ascii="Calibri" w:hAnsi="Calibri"/>
                <w:sz w:val="22"/>
              </w:rPr>
            </w:pPr>
            <w:r w:rsidRPr="00267CE8">
              <w:rPr>
                <w:rFonts w:ascii="Calibri" w:hAnsi="Calibri"/>
                <w:b/>
                <w:sz w:val="22"/>
              </w:rPr>
              <w:t xml:space="preserve">Phone </w:t>
            </w:r>
            <w:r w:rsidRPr="00267CE8">
              <w:rPr>
                <w:rFonts w:ascii="Calibri" w:hAnsi="Calibri"/>
                <w:sz w:val="22"/>
              </w:rPr>
              <w:t>(day):</w:t>
            </w:r>
          </w:p>
        </w:tc>
        <w:tc>
          <w:tcPr>
            <w:tcW w:w="2835" w:type="dxa"/>
            <w:gridSpan w:val="7"/>
            <w:tcBorders>
              <w:bottom w:val="dashSmallGap" w:sz="4" w:space="0" w:color="auto"/>
            </w:tcBorders>
          </w:tcPr>
          <w:p w14:paraId="17E28EF5" w14:textId="77777777" w:rsidR="006125C4" w:rsidRPr="00267CE8" w:rsidRDefault="006125C4" w:rsidP="00A23B9B">
            <w:pPr>
              <w:spacing w:before="100" w:after="100"/>
              <w:rPr>
                <w:rFonts w:ascii="Calibri" w:hAnsi="Calibri"/>
                <w:sz w:val="22"/>
              </w:rPr>
            </w:pPr>
          </w:p>
        </w:tc>
        <w:tc>
          <w:tcPr>
            <w:tcW w:w="1843" w:type="dxa"/>
            <w:gridSpan w:val="5"/>
          </w:tcPr>
          <w:p w14:paraId="69930220" w14:textId="77777777" w:rsidR="006125C4" w:rsidRPr="00267CE8" w:rsidRDefault="006125C4" w:rsidP="00A23B9B">
            <w:pPr>
              <w:spacing w:before="100" w:after="100"/>
              <w:rPr>
                <w:rFonts w:ascii="Calibri" w:hAnsi="Calibri"/>
                <w:sz w:val="22"/>
              </w:rPr>
            </w:pPr>
            <w:r w:rsidRPr="00267CE8">
              <w:rPr>
                <w:rFonts w:ascii="Calibri" w:hAnsi="Calibri"/>
                <w:b/>
                <w:sz w:val="22"/>
              </w:rPr>
              <w:t xml:space="preserve">Phone </w:t>
            </w:r>
            <w:r w:rsidRPr="00267CE8">
              <w:rPr>
                <w:rFonts w:ascii="Calibri" w:hAnsi="Calibri"/>
                <w:sz w:val="22"/>
              </w:rPr>
              <w:t>(evening):</w:t>
            </w:r>
          </w:p>
        </w:tc>
        <w:tc>
          <w:tcPr>
            <w:tcW w:w="3118" w:type="dxa"/>
            <w:gridSpan w:val="2"/>
            <w:tcBorders>
              <w:bottom w:val="dashSmallGap" w:sz="4" w:space="0" w:color="auto"/>
            </w:tcBorders>
          </w:tcPr>
          <w:p w14:paraId="47C57D83" w14:textId="77777777" w:rsidR="006125C4" w:rsidRPr="00267CE8" w:rsidRDefault="006125C4" w:rsidP="00A23B9B">
            <w:pPr>
              <w:spacing w:before="100" w:after="100"/>
              <w:rPr>
                <w:rFonts w:ascii="Calibri" w:hAnsi="Calibri"/>
                <w:sz w:val="22"/>
              </w:rPr>
            </w:pPr>
          </w:p>
        </w:tc>
      </w:tr>
      <w:tr w:rsidR="006125C4" w:rsidRPr="00267CE8" w14:paraId="56373A8F" w14:textId="77777777" w:rsidTr="00A23B9B">
        <w:tc>
          <w:tcPr>
            <w:tcW w:w="1526" w:type="dxa"/>
            <w:gridSpan w:val="3"/>
          </w:tcPr>
          <w:p w14:paraId="305C3A77" w14:textId="77777777" w:rsidR="006125C4" w:rsidRPr="00267CE8" w:rsidRDefault="006125C4" w:rsidP="00A23B9B">
            <w:pPr>
              <w:spacing w:before="100" w:after="100"/>
              <w:rPr>
                <w:rFonts w:ascii="Calibri" w:hAnsi="Calibri"/>
                <w:b/>
                <w:sz w:val="22"/>
              </w:rPr>
            </w:pPr>
            <w:r w:rsidRPr="00267CE8">
              <w:rPr>
                <w:rFonts w:ascii="Calibri" w:hAnsi="Calibri"/>
                <w:b/>
                <w:sz w:val="22"/>
              </w:rPr>
              <w:t>Email:</w:t>
            </w:r>
          </w:p>
        </w:tc>
        <w:tc>
          <w:tcPr>
            <w:tcW w:w="7796" w:type="dxa"/>
            <w:gridSpan w:val="14"/>
            <w:tcBorders>
              <w:bottom w:val="dashSmallGap" w:sz="4" w:space="0" w:color="auto"/>
            </w:tcBorders>
          </w:tcPr>
          <w:p w14:paraId="5D3BB262" w14:textId="77777777" w:rsidR="006125C4" w:rsidRPr="00267CE8" w:rsidRDefault="006125C4" w:rsidP="00A23B9B">
            <w:pPr>
              <w:spacing w:before="100" w:after="100"/>
              <w:rPr>
                <w:rFonts w:ascii="Calibri" w:hAnsi="Calibri"/>
                <w:sz w:val="22"/>
              </w:rPr>
            </w:pPr>
          </w:p>
        </w:tc>
      </w:tr>
      <w:tr w:rsidR="006125C4" w:rsidRPr="00267CE8" w14:paraId="10E64813" w14:textId="77777777" w:rsidTr="00A23B9B">
        <w:tc>
          <w:tcPr>
            <w:tcW w:w="1526" w:type="dxa"/>
            <w:gridSpan w:val="3"/>
          </w:tcPr>
          <w:p w14:paraId="1FCE5B70" w14:textId="77777777" w:rsidR="006125C4" w:rsidRPr="00267CE8" w:rsidRDefault="006125C4" w:rsidP="00A23B9B">
            <w:pPr>
              <w:spacing w:before="100" w:after="100"/>
              <w:rPr>
                <w:rFonts w:ascii="Calibri" w:hAnsi="Calibri"/>
                <w:b/>
                <w:sz w:val="22"/>
              </w:rPr>
            </w:pPr>
            <w:r w:rsidRPr="00267CE8">
              <w:rPr>
                <w:rFonts w:ascii="Calibri" w:hAnsi="Calibri"/>
                <w:b/>
                <w:sz w:val="22"/>
              </w:rPr>
              <w:t>Occupation:</w:t>
            </w:r>
          </w:p>
        </w:tc>
        <w:tc>
          <w:tcPr>
            <w:tcW w:w="7796" w:type="dxa"/>
            <w:gridSpan w:val="14"/>
            <w:tcBorders>
              <w:top w:val="dashSmallGap" w:sz="4" w:space="0" w:color="auto"/>
              <w:bottom w:val="dashSmallGap" w:sz="4" w:space="0" w:color="auto"/>
            </w:tcBorders>
          </w:tcPr>
          <w:p w14:paraId="4A96A936" w14:textId="77777777" w:rsidR="006125C4" w:rsidRPr="00267CE8" w:rsidRDefault="006125C4" w:rsidP="00A23B9B">
            <w:pPr>
              <w:spacing w:before="100" w:after="100"/>
              <w:rPr>
                <w:rFonts w:ascii="Calibri" w:hAnsi="Calibri"/>
                <w:sz w:val="22"/>
              </w:rPr>
            </w:pPr>
          </w:p>
        </w:tc>
      </w:tr>
      <w:tr w:rsidR="006125C4" w:rsidRPr="00267CE8" w14:paraId="636B2D07" w14:textId="77777777" w:rsidTr="00A23B9B">
        <w:tc>
          <w:tcPr>
            <w:tcW w:w="2093" w:type="dxa"/>
            <w:gridSpan w:val="5"/>
          </w:tcPr>
          <w:p w14:paraId="6D67B101" w14:textId="77777777" w:rsidR="006125C4" w:rsidRPr="00267CE8" w:rsidRDefault="006125C4" w:rsidP="00A23B9B">
            <w:pPr>
              <w:spacing w:before="100" w:after="100"/>
              <w:rPr>
                <w:rFonts w:ascii="Calibri" w:hAnsi="Calibri"/>
                <w:b/>
                <w:sz w:val="22"/>
              </w:rPr>
            </w:pPr>
            <w:r w:rsidRPr="00267CE8">
              <w:rPr>
                <w:rFonts w:ascii="Calibri" w:hAnsi="Calibri"/>
                <w:b/>
                <w:sz w:val="22"/>
              </w:rPr>
              <w:t>Current employer:</w:t>
            </w:r>
          </w:p>
        </w:tc>
        <w:tc>
          <w:tcPr>
            <w:tcW w:w="7229" w:type="dxa"/>
            <w:gridSpan w:val="12"/>
            <w:tcBorders>
              <w:bottom w:val="dashSmallGap" w:sz="4" w:space="0" w:color="auto"/>
            </w:tcBorders>
          </w:tcPr>
          <w:p w14:paraId="3DFE64BB" w14:textId="77777777" w:rsidR="006125C4" w:rsidRPr="00267CE8" w:rsidRDefault="006125C4" w:rsidP="00A23B9B">
            <w:pPr>
              <w:spacing w:before="100" w:after="100"/>
              <w:rPr>
                <w:rFonts w:ascii="Calibri" w:hAnsi="Calibri"/>
                <w:sz w:val="22"/>
              </w:rPr>
            </w:pPr>
          </w:p>
        </w:tc>
      </w:tr>
      <w:tr w:rsidR="006125C4" w:rsidRPr="00267CE8" w14:paraId="5315BC38" w14:textId="77777777" w:rsidTr="00A23B9B">
        <w:tc>
          <w:tcPr>
            <w:tcW w:w="3794" w:type="dxa"/>
            <w:gridSpan w:val="9"/>
          </w:tcPr>
          <w:p w14:paraId="21AB503E" w14:textId="77777777" w:rsidR="006125C4" w:rsidRPr="00267CE8" w:rsidRDefault="006125C4" w:rsidP="00A23B9B">
            <w:pPr>
              <w:spacing w:before="100" w:after="100"/>
              <w:rPr>
                <w:rFonts w:ascii="Calibri" w:hAnsi="Calibri"/>
                <w:b/>
                <w:sz w:val="22"/>
              </w:rPr>
            </w:pPr>
            <w:r w:rsidRPr="00267CE8">
              <w:rPr>
                <w:rFonts w:ascii="Calibri" w:hAnsi="Calibri"/>
                <w:b/>
                <w:sz w:val="22"/>
              </w:rPr>
              <w:t>Have you been adjudicated bankrupt?</w:t>
            </w:r>
          </w:p>
        </w:tc>
        <w:tc>
          <w:tcPr>
            <w:tcW w:w="5528" w:type="dxa"/>
            <w:gridSpan w:val="8"/>
            <w:tcBorders>
              <w:bottom w:val="dashSmallGap" w:sz="4" w:space="0" w:color="auto"/>
            </w:tcBorders>
          </w:tcPr>
          <w:p w14:paraId="4432272D" w14:textId="77777777" w:rsidR="006125C4" w:rsidRPr="00267CE8" w:rsidRDefault="006125C4" w:rsidP="00A23B9B">
            <w:pPr>
              <w:spacing w:before="100" w:after="100"/>
              <w:rPr>
                <w:rFonts w:ascii="Calibri" w:hAnsi="Calibri"/>
                <w:sz w:val="22"/>
              </w:rPr>
            </w:pPr>
          </w:p>
        </w:tc>
      </w:tr>
      <w:tr w:rsidR="006125C4" w:rsidRPr="00267CE8" w14:paraId="63EE68AE" w14:textId="77777777" w:rsidTr="00A23B9B">
        <w:tc>
          <w:tcPr>
            <w:tcW w:w="4644" w:type="dxa"/>
            <w:gridSpan w:val="12"/>
          </w:tcPr>
          <w:p w14:paraId="03E28624" w14:textId="77777777" w:rsidR="006125C4" w:rsidRPr="00267CE8" w:rsidRDefault="006125C4" w:rsidP="00A23B9B">
            <w:pPr>
              <w:spacing w:before="100" w:after="100"/>
              <w:rPr>
                <w:rFonts w:ascii="Calibri" w:hAnsi="Calibri"/>
                <w:b/>
                <w:sz w:val="22"/>
              </w:rPr>
            </w:pPr>
            <w:r w:rsidRPr="00267CE8">
              <w:rPr>
                <w:rFonts w:ascii="Calibri" w:hAnsi="Calibri"/>
                <w:b/>
                <w:sz w:val="22"/>
              </w:rPr>
              <w:t>Have you been charged with a criminal offence?</w:t>
            </w:r>
          </w:p>
        </w:tc>
        <w:tc>
          <w:tcPr>
            <w:tcW w:w="4678" w:type="dxa"/>
            <w:gridSpan w:val="5"/>
            <w:tcBorders>
              <w:bottom w:val="dashSmallGap" w:sz="4" w:space="0" w:color="auto"/>
            </w:tcBorders>
          </w:tcPr>
          <w:p w14:paraId="2440C5BB" w14:textId="77777777" w:rsidR="006125C4" w:rsidRPr="00267CE8" w:rsidRDefault="006125C4" w:rsidP="00A23B9B">
            <w:pPr>
              <w:spacing w:before="100" w:after="100"/>
              <w:rPr>
                <w:rFonts w:ascii="Calibri" w:hAnsi="Calibri"/>
                <w:sz w:val="22"/>
              </w:rPr>
            </w:pPr>
          </w:p>
        </w:tc>
      </w:tr>
      <w:tr w:rsidR="006125C4" w:rsidRPr="00267CE8" w14:paraId="68F04991" w14:textId="77777777" w:rsidTr="007926C5">
        <w:tc>
          <w:tcPr>
            <w:tcW w:w="2943" w:type="dxa"/>
            <w:gridSpan w:val="8"/>
          </w:tcPr>
          <w:p w14:paraId="4C32BB91" w14:textId="77777777" w:rsidR="006125C4" w:rsidRPr="00267CE8" w:rsidRDefault="007926C5" w:rsidP="00A23B9B">
            <w:pPr>
              <w:spacing w:before="100" w:after="100"/>
              <w:rPr>
                <w:rFonts w:ascii="Calibri" w:hAnsi="Calibri"/>
                <w:b/>
                <w:sz w:val="22"/>
              </w:rPr>
            </w:pPr>
            <w:r w:rsidRPr="00267CE8">
              <w:rPr>
                <w:rFonts w:ascii="Calibri" w:hAnsi="Calibri"/>
                <w:b/>
                <w:sz w:val="22"/>
              </w:rPr>
              <w:t>If yes, p</w:t>
            </w:r>
            <w:r w:rsidR="006125C4" w:rsidRPr="00267CE8">
              <w:rPr>
                <w:rFonts w:ascii="Calibri" w:hAnsi="Calibri"/>
                <w:b/>
                <w:sz w:val="22"/>
              </w:rPr>
              <w:t>lease provide details:</w:t>
            </w:r>
          </w:p>
        </w:tc>
        <w:tc>
          <w:tcPr>
            <w:tcW w:w="6379" w:type="dxa"/>
            <w:gridSpan w:val="9"/>
            <w:tcBorders>
              <w:bottom w:val="dashSmallGap" w:sz="4" w:space="0" w:color="auto"/>
            </w:tcBorders>
          </w:tcPr>
          <w:p w14:paraId="51529A24" w14:textId="77777777" w:rsidR="006125C4" w:rsidRPr="00267CE8" w:rsidRDefault="006125C4" w:rsidP="00A23B9B">
            <w:pPr>
              <w:spacing w:before="100" w:after="100"/>
              <w:rPr>
                <w:rFonts w:ascii="Calibri" w:hAnsi="Calibri"/>
                <w:sz w:val="22"/>
              </w:rPr>
            </w:pPr>
          </w:p>
        </w:tc>
      </w:tr>
      <w:tr w:rsidR="006125C4" w:rsidRPr="00267CE8" w14:paraId="1BD9DAE7" w14:textId="77777777" w:rsidTr="007926C5">
        <w:tc>
          <w:tcPr>
            <w:tcW w:w="2943" w:type="dxa"/>
            <w:gridSpan w:val="8"/>
          </w:tcPr>
          <w:p w14:paraId="65432E7E" w14:textId="77777777" w:rsidR="006125C4" w:rsidRPr="00267CE8" w:rsidRDefault="006125C4" w:rsidP="00A23B9B">
            <w:pPr>
              <w:spacing w:before="100" w:after="100"/>
              <w:rPr>
                <w:rFonts w:ascii="Calibri" w:hAnsi="Calibri"/>
                <w:b/>
                <w:sz w:val="22"/>
              </w:rPr>
            </w:pPr>
          </w:p>
        </w:tc>
        <w:tc>
          <w:tcPr>
            <w:tcW w:w="6379" w:type="dxa"/>
            <w:gridSpan w:val="9"/>
            <w:tcBorders>
              <w:top w:val="dashSmallGap" w:sz="4" w:space="0" w:color="auto"/>
              <w:bottom w:val="dashSmallGap" w:sz="4" w:space="0" w:color="auto"/>
            </w:tcBorders>
          </w:tcPr>
          <w:p w14:paraId="5D5B8A6A" w14:textId="77777777" w:rsidR="006125C4" w:rsidRPr="00267CE8" w:rsidRDefault="006125C4" w:rsidP="00A23B9B">
            <w:pPr>
              <w:spacing w:before="100" w:after="100"/>
              <w:rPr>
                <w:rFonts w:ascii="Calibri" w:hAnsi="Calibri"/>
                <w:sz w:val="22"/>
              </w:rPr>
            </w:pPr>
          </w:p>
        </w:tc>
      </w:tr>
      <w:tr w:rsidR="007926C5" w:rsidRPr="00267CE8" w14:paraId="6EC8B202" w14:textId="77777777" w:rsidTr="00744449">
        <w:tc>
          <w:tcPr>
            <w:tcW w:w="5778" w:type="dxa"/>
            <w:gridSpan w:val="14"/>
          </w:tcPr>
          <w:p w14:paraId="0FAF93F5" w14:textId="77777777" w:rsidR="007926C5" w:rsidRPr="00267CE8" w:rsidRDefault="007926C5" w:rsidP="00F36351">
            <w:pPr>
              <w:spacing w:before="100" w:after="100"/>
              <w:rPr>
                <w:rFonts w:ascii="Calibri" w:hAnsi="Calibri"/>
                <w:b/>
                <w:sz w:val="22"/>
              </w:rPr>
            </w:pPr>
            <w:r w:rsidRPr="00267CE8">
              <w:rPr>
                <w:rFonts w:ascii="Calibri" w:hAnsi="Calibri"/>
                <w:b/>
                <w:sz w:val="22"/>
              </w:rPr>
              <w:t>Where did you hear about this role</w:t>
            </w:r>
            <w:r w:rsidR="00744449" w:rsidRPr="00267CE8">
              <w:rPr>
                <w:rFonts w:ascii="Calibri" w:hAnsi="Calibri"/>
                <w:b/>
                <w:sz w:val="22"/>
              </w:rPr>
              <w:t>/see the role advertised</w:t>
            </w:r>
            <w:r w:rsidRPr="00267CE8">
              <w:rPr>
                <w:rFonts w:ascii="Calibri" w:hAnsi="Calibri"/>
                <w:b/>
                <w:sz w:val="22"/>
              </w:rPr>
              <w:t>?</w:t>
            </w:r>
          </w:p>
        </w:tc>
        <w:tc>
          <w:tcPr>
            <w:tcW w:w="3544" w:type="dxa"/>
            <w:gridSpan w:val="3"/>
            <w:tcBorders>
              <w:bottom w:val="dashSmallGap" w:sz="4" w:space="0" w:color="auto"/>
            </w:tcBorders>
          </w:tcPr>
          <w:p w14:paraId="5DCBCEC8" w14:textId="77777777" w:rsidR="007926C5" w:rsidRPr="00267CE8" w:rsidRDefault="007926C5" w:rsidP="00F36351">
            <w:pPr>
              <w:spacing w:before="100" w:after="100"/>
              <w:rPr>
                <w:rFonts w:ascii="Calibri" w:hAnsi="Calibri"/>
                <w:sz w:val="22"/>
              </w:rPr>
            </w:pPr>
          </w:p>
        </w:tc>
      </w:tr>
      <w:tr w:rsidR="006125C4" w:rsidRPr="00267CE8" w14:paraId="5C7623C7" w14:textId="77777777" w:rsidTr="00A23B9B">
        <w:tc>
          <w:tcPr>
            <w:tcW w:w="9322" w:type="dxa"/>
            <w:gridSpan w:val="17"/>
          </w:tcPr>
          <w:p w14:paraId="2461F163" w14:textId="77777777" w:rsidR="006125C4" w:rsidRPr="00267CE8" w:rsidRDefault="006125C4" w:rsidP="00A23B9B">
            <w:pPr>
              <w:spacing w:before="100" w:after="100"/>
              <w:rPr>
                <w:rFonts w:ascii="Calibri" w:hAnsi="Calibri"/>
                <w:b/>
                <w:sz w:val="22"/>
              </w:rPr>
            </w:pPr>
            <w:r w:rsidRPr="00267CE8">
              <w:rPr>
                <w:rFonts w:ascii="Calibri" w:hAnsi="Calibri"/>
                <w:b/>
                <w:sz w:val="22"/>
              </w:rPr>
              <w:t>Are there any other matters which could affect your appointment to the tribunal</w:t>
            </w:r>
            <w:r w:rsidR="00A23B9B" w:rsidRPr="00267CE8">
              <w:rPr>
                <w:rFonts w:ascii="Calibri" w:hAnsi="Calibri"/>
                <w:b/>
                <w:sz w:val="22"/>
              </w:rPr>
              <w:t>?  Provide details:</w:t>
            </w:r>
          </w:p>
        </w:tc>
      </w:tr>
      <w:tr w:rsidR="005139C0" w:rsidRPr="00267CE8" w14:paraId="3D623923" w14:textId="77777777" w:rsidTr="00A23B9B">
        <w:tc>
          <w:tcPr>
            <w:tcW w:w="9322" w:type="dxa"/>
            <w:gridSpan w:val="17"/>
            <w:tcBorders>
              <w:bottom w:val="dashSmallGap" w:sz="4" w:space="0" w:color="auto"/>
            </w:tcBorders>
          </w:tcPr>
          <w:p w14:paraId="3B4767B4" w14:textId="77777777" w:rsidR="005139C0" w:rsidRPr="00267CE8" w:rsidRDefault="005139C0" w:rsidP="00A23B9B">
            <w:pPr>
              <w:spacing w:before="100" w:after="100"/>
              <w:rPr>
                <w:rFonts w:ascii="Calibri" w:hAnsi="Calibri"/>
                <w:sz w:val="22"/>
              </w:rPr>
            </w:pPr>
          </w:p>
        </w:tc>
      </w:tr>
      <w:tr w:rsidR="005139C0" w:rsidRPr="00267CE8" w14:paraId="5A39D7A2" w14:textId="77777777" w:rsidTr="00A23B9B">
        <w:tc>
          <w:tcPr>
            <w:tcW w:w="9322" w:type="dxa"/>
            <w:gridSpan w:val="17"/>
            <w:tcBorders>
              <w:top w:val="dashSmallGap" w:sz="4" w:space="0" w:color="auto"/>
            </w:tcBorders>
          </w:tcPr>
          <w:p w14:paraId="7C36B7E5" w14:textId="77777777" w:rsidR="005139C0" w:rsidRPr="00267CE8" w:rsidRDefault="005139C0">
            <w:pPr>
              <w:rPr>
                <w:rFonts w:ascii="Calibri" w:hAnsi="Calibri"/>
                <w:b/>
                <w:sz w:val="10"/>
                <w:szCs w:val="10"/>
              </w:rPr>
            </w:pPr>
          </w:p>
        </w:tc>
      </w:tr>
      <w:tr w:rsidR="006125C4" w:rsidRPr="00267CE8" w14:paraId="6EBC84A4" w14:textId="77777777" w:rsidTr="00A23B9B">
        <w:tc>
          <w:tcPr>
            <w:tcW w:w="9322" w:type="dxa"/>
            <w:gridSpan w:val="17"/>
            <w:shd w:val="clear" w:color="auto" w:fill="D9D9D9"/>
          </w:tcPr>
          <w:p w14:paraId="78123D09" w14:textId="77777777" w:rsidR="006125C4" w:rsidRPr="00267CE8" w:rsidRDefault="006125C4" w:rsidP="00A0388F">
            <w:pPr>
              <w:jc w:val="center"/>
              <w:rPr>
                <w:rFonts w:ascii="Calibri" w:hAnsi="Calibri"/>
                <w:b/>
                <w:sz w:val="22"/>
              </w:rPr>
            </w:pPr>
            <w:r w:rsidRPr="00267CE8">
              <w:rPr>
                <w:rFonts w:ascii="Calibri" w:hAnsi="Calibri"/>
                <w:b/>
                <w:sz w:val="22"/>
              </w:rPr>
              <w:t>Tertiary Qualifications</w:t>
            </w:r>
          </w:p>
        </w:tc>
      </w:tr>
      <w:tr w:rsidR="006125C4" w:rsidRPr="00267CE8" w14:paraId="276B51C9" w14:textId="77777777" w:rsidTr="00A23B9B">
        <w:tc>
          <w:tcPr>
            <w:tcW w:w="9322" w:type="dxa"/>
            <w:gridSpan w:val="17"/>
          </w:tcPr>
          <w:p w14:paraId="513989E1" w14:textId="77777777" w:rsidR="006125C4" w:rsidRPr="00267CE8" w:rsidRDefault="006125C4" w:rsidP="00A0388F">
            <w:pPr>
              <w:jc w:val="center"/>
              <w:rPr>
                <w:rFonts w:ascii="Calibri" w:hAnsi="Calibri"/>
                <w:i/>
                <w:sz w:val="14"/>
                <w:szCs w:val="14"/>
              </w:rPr>
            </w:pPr>
            <w:r w:rsidRPr="00267CE8">
              <w:rPr>
                <w:rFonts w:ascii="Calibri" w:hAnsi="Calibri"/>
                <w:i/>
                <w:sz w:val="14"/>
                <w:szCs w:val="14"/>
              </w:rPr>
              <w:t>Please include details of qualifications achieved, subjects and institution</w:t>
            </w:r>
          </w:p>
        </w:tc>
      </w:tr>
      <w:tr w:rsidR="006125C4" w:rsidRPr="00267CE8" w14:paraId="72D85212" w14:textId="77777777" w:rsidTr="00A23B9B">
        <w:tc>
          <w:tcPr>
            <w:tcW w:w="9322" w:type="dxa"/>
            <w:gridSpan w:val="17"/>
            <w:tcBorders>
              <w:bottom w:val="dashSmallGap" w:sz="4" w:space="0" w:color="auto"/>
            </w:tcBorders>
          </w:tcPr>
          <w:p w14:paraId="5B2D45B7" w14:textId="77777777" w:rsidR="006125C4" w:rsidRPr="00267CE8" w:rsidRDefault="006125C4" w:rsidP="00A0388F">
            <w:pPr>
              <w:spacing w:after="80"/>
              <w:rPr>
                <w:rFonts w:ascii="Calibri" w:hAnsi="Calibri"/>
                <w:sz w:val="22"/>
              </w:rPr>
            </w:pPr>
          </w:p>
        </w:tc>
      </w:tr>
      <w:tr w:rsidR="006125C4" w:rsidRPr="00267CE8" w14:paraId="5315B1E9" w14:textId="77777777" w:rsidTr="00A23B9B">
        <w:tc>
          <w:tcPr>
            <w:tcW w:w="9322" w:type="dxa"/>
            <w:gridSpan w:val="17"/>
            <w:tcBorders>
              <w:top w:val="dashSmallGap" w:sz="4" w:space="0" w:color="auto"/>
              <w:bottom w:val="dashSmallGap" w:sz="4" w:space="0" w:color="auto"/>
            </w:tcBorders>
          </w:tcPr>
          <w:p w14:paraId="6FD17F83" w14:textId="77777777" w:rsidR="006125C4" w:rsidRPr="00267CE8" w:rsidRDefault="006125C4" w:rsidP="00A0388F">
            <w:pPr>
              <w:spacing w:after="80"/>
              <w:rPr>
                <w:rFonts w:ascii="Calibri" w:hAnsi="Calibri"/>
                <w:sz w:val="22"/>
              </w:rPr>
            </w:pPr>
          </w:p>
        </w:tc>
      </w:tr>
      <w:tr w:rsidR="006125C4" w:rsidRPr="00267CE8" w14:paraId="615D92AF" w14:textId="77777777" w:rsidTr="00A23B9B">
        <w:tc>
          <w:tcPr>
            <w:tcW w:w="9322" w:type="dxa"/>
            <w:gridSpan w:val="17"/>
            <w:tcBorders>
              <w:top w:val="dashSmallGap" w:sz="4" w:space="0" w:color="auto"/>
              <w:bottom w:val="dashSmallGap" w:sz="4" w:space="0" w:color="auto"/>
            </w:tcBorders>
          </w:tcPr>
          <w:p w14:paraId="02571216" w14:textId="77777777" w:rsidR="006125C4" w:rsidRPr="00267CE8" w:rsidRDefault="006125C4" w:rsidP="00A0388F">
            <w:pPr>
              <w:spacing w:after="80"/>
              <w:rPr>
                <w:rFonts w:ascii="Calibri" w:hAnsi="Calibri"/>
                <w:sz w:val="22"/>
              </w:rPr>
            </w:pPr>
          </w:p>
        </w:tc>
      </w:tr>
      <w:tr w:rsidR="006125C4" w:rsidRPr="00267CE8" w14:paraId="3B200BA6" w14:textId="77777777" w:rsidTr="00A23B9B">
        <w:tc>
          <w:tcPr>
            <w:tcW w:w="9322" w:type="dxa"/>
            <w:gridSpan w:val="17"/>
            <w:tcBorders>
              <w:top w:val="dashSmallGap" w:sz="4" w:space="0" w:color="auto"/>
              <w:bottom w:val="dashSmallGap" w:sz="4" w:space="0" w:color="auto"/>
            </w:tcBorders>
          </w:tcPr>
          <w:p w14:paraId="5DD1225C" w14:textId="77777777" w:rsidR="006125C4" w:rsidRPr="00267CE8" w:rsidRDefault="006125C4" w:rsidP="00A0388F">
            <w:pPr>
              <w:spacing w:after="80"/>
              <w:rPr>
                <w:rFonts w:ascii="Calibri" w:hAnsi="Calibri"/>
                <w:sz w:val="22"/>
              </w:rPr>
            </w:pPr>
          </w:p>
        </w:tc>
      </w:tr>
      <w:tr w:rsidR="005139C0" w:rsidRPr="00267CE8" w14:paraId="58B9487C" w14:textId="77777777" w:rsidTr="00A23B9B">
        <w:tc>
          <w:tcPr>
            <w:tcW w:w="9322" w:type="dxa"/>
            <w:gridSpan w:val="17"/>
            <w:tcBorders>
              <w:top w:val="dashSmallGap" w:sz="4" w:space="0" w:color="auto"/>
            </w:tcBorders>
            <w:shd w:val="clear" w:color="auto" w:fill="FFFFFF"/>
          </w:tcPr>
          <w:p w14:paraId="576BAC2E" w14:textId="77777777" w:rsidR="005139C0" w:rsidRPr="00267CE8" w:rsidRDefault="005139C0" w:rsidP="00A0388F">
            <w:pPr>
              <w:pStyle w:val="BodyText"/>
              <w:jc w:val="center"/>
              <w:rPr>
                <w:rFonts w:ascii="Calibri" w:hAnsi="Calibri"/>
                <w:b/>
                <w:sz w:val="10"/>
                <w:szCs w:val="10"/>
              </w:rPr>
            </w:pPr>
          </w:p>
        </w:tc>
      </w:tr>
      <w:tr w:rsidR="005139C0" w:rsidRPr="00267CE8" w14:paraId="4ED98E3E" w14:textId="77777777" w:rsidTr="00A23B9B">
        <w:tc>
          <w:tcPr>
            <w:tcW w:w="9322" w:type="dxa"/>
            <w:gridSpan w:val="17"/>
            <w:shd w:val="clear" w:color="auto" w:fill="D9D9D9"/>
          </w:tcPr>
          <w:p w14:paraId="571EACD7" w14:textId="77777777" w:rsidR="005139C0" w:rsidRPr="00267CE8" w:rsidRDefault="005139C0" w:rsidP="00A0388F">
            <w:pPr>
              <w:pStyle w:val="BodyText"/>
              <w:jc w:val="center"/>
              <w:rPr>
                <w:rFonts w:ascii="Calibri" w:hAnsi="Calibri"/>
                <w:sz w:val="18"/>
                <w:szCs w:val="18"/>
              </w:rPr>
            </w:pPr>
            <w:r w:rsidRPr="00267CE8">
              <w:rPr>
                <w:rFonts w:ascii="Calibri" w:hAnsi="Calibri"/>
                <w:b/>
              </w:rPr>
              <w:t>Personal Information</w:t>
            </w:r>
          </w:p>
        </w:tc>
      </w:tr>
      <w:tr w:rsidR="005139C0" w:rsidRPr="00267CE8" w14:paraId="37185172" w14:textId="77777777" w:rsidTr="00A23B9B">
        <w:tc>
          <w:tcPr>
            <w:tcW w:w="9322" w:type="dxa"/>
            <w:gridSpan w:val="17"/>
          </w:tcPr>
          <w:p w14:paraId="0B32CE12" w14:textId="77777777" w:rsidR="005139C0" w:rsidRPr="00267CE8" w:rsidRDefault="005139C0" w:rsidP="00A23B9B">
            <w:pPr>
              <w:pStyle w:val="BodyText"/>
              <w:jc w:val="center"/>
              <w:rPr>
                <w:rFonts w:ascii="Calibri" w:hAnsi="Calibri"/>
                <w:b/>
                <w:sz w:val="12"/>
                <w:szCs w:val="12"/>
              </w:rPr>
            </w:pPr>
            <w:r w:rsidRPr="00267CE8">
              <w:rPr>
                <w:rFonts w:ascii="Calibri" w:hAnsi="Calibri"/>
                <w:sz w:val="12"/>
                <w:szCs w:val="12"/>
              </w:rPr>
              <w:t>The Tribunal encourages applications from men and women from diverse backgrounds</w:t>
            </w:r>
            <w:r w:rsidR="00A23B9B" w:rsidRPr="00267CE8">
              <w:rPr>
                <w:rFonts w:ascii="Calibri" w:hAnsi="Calibri"/>
                <w:sz w:val="12"/>
                <w:szCs w:val="12"/>
              </w:rPr>
              <w:t xml:space="preserve">, ethnicities </w:t>
            </w:r>
            <w:r w:rsidRPr="00267CE8">
              <w:rPr>
                <w:rFonts w:ascii="Calibri" w:hAnsi="Calibri"/>
                <w:sz w:val="12"/>
                <w:szCs w:val="12"/>
              </w:rPr>
              <w:t>and age groups.  The following information is obtained to assist with this requirement.</w:t>
            </w:r>
          </w:p>
        </w:tc>
      </w:tr>
      <w:tr w:rsidR="006125C4" w:rsidRPr="00267CE8" w14:paraId="5BD533F3" w14:textId="77777777" w:rsidTr="00A23B9B">
        <w:tc>
          <w:tcPr>
            <w:tcW w:w="1101" w:type="dxa"/>
          </w:tcPr>
          <w:p w14:paraId="3AF95223" w14:textId="77777777" w:rsidR="006125C4" w:rsidRPr="00267CE8" w:rsidRDefault="006125C4" w:rsidP="00A0388F">
            <w:pPr>
              <w:spacing w:before="120"/>
              <w:rPr>
                <w:rFonts w:ascii="Calibri" w:hAnsi="Calibri"/>
                <w:b/>
                <w:sz w:val="22"/>
              </w:rPr>
            </w:pPr>
            <w:r w:rsidRPr="00267CE8">
              <w:rPr>
                <w:rFonts w:ascii="Calibri" w:hAnsi="Calibri"/>
                <w:b/>
                <w:sz w:val="22"/>
              </w:rPr>
              <w:t>Age:</w:t>
            </w:r>
          </w:p>
        </w:tc>
        <w:tc>
          <w:tcPr>
            <w:tcW w:w="3325" w:type="dxa"/>
            <w:gridSpan w:val="10"/>
          </w:tcPr>
          <w:p w14:paraId="09D0ECBF" w14:textId="77777777" w:rsidR="006125C4" w:rsidRPr="00267CE8" w:rsidRDefault="006125C4" w:rsidP="00A0388F">
            <w:pPr>
              <w:spacing w:before="120"/>
              <w:rPr>
                <w:rFonts w:ascii="Calibri" w:hAnsi="Calibri"/>
                <w:sz w:val="22"/>
              </w:rPr>
            </w:pPr>
          </w:p>
        </w:tc>
        <w:tc>
          <w:tcPr>
            <w:tcW w:w="2051" w:type="dxa"/>
            <w:gridSpan w:val="5"/>
          </w:tcPr>
          <w:p w14:paraId="2F1721AC" w14:textId="77777777" w:rsidR="006125C4" w:rsidRPr="00267CE8" w:rsidRDefault="006125C4" w:rsidP="00A0388F">
            <w:pPr>
              <w:spacing w:before="120"/>
              <w:rPr>
                <w:rFonts w:ascii="Calibri" w:hAnsi="Calibri"/>
                <w:b/>
                <w:sz w:val="22"/>
              </w:rPr>
            </w:pPr>
            <w:r w:rsidRPr="00267CE8">
              <w:rPr>
                <w:rFonts w:ascii="Calibri" w:hAnsi="Calibri"/>
                <w:b/>
                <w:sz w:val="22"/>
              </w:rPr>
              <w:t>Gender:</w:t>
            </w:r>
          </w:p>
        </w:tc>
        <w:tc>
          <w:tcPr>
            <w:tcW w:w="2845" w:type="dxa"/>
          </w:tcPr>
          <w:p w14:paraId="25738580" w14:textId="77777777" w:rsidR="006125C4" w:rsidRPr="00267CE8" w:rsidRDefault="006125C4" w:rsidP="00A0388F">
            <w:pPr>
              <w:spacing w:before="120"/>
              <w:rPr>
                <w:rFonts w:ascii="Calibri" w:hAnsi="Calibri"/>
                <w:sz w:val="22"/>
              </w:rPr>
            </w:pPr>
            <w:r w:rsidRPr="00267CE8">
              <w:rPr>
                <w:rFonts w:ascii="Calibri" w:hAnsi="Calibri"/>
                <w:sz w:val="22"/>
              </w:rPr>
              <w:t>Male/Female</w:t>
            </w:r>
          </w:p>
        </w:tc>
      </w:tr>
      <w:tr w:rsidR="006125C4" w:rsidRPr="00267CE8" w14:paraId="18189D1F" w14:textId="77777777" w:rsidTr="00A23B9B">
        <w:tc>
          <w:tcPr>
            <w:tcW w:w="1101" w:type="dxa"/>
          </w:tcPr>
          <w:p w14:paraId="1D36D0D0" w14:textId="77777777" w:rsidR="006125C4" w:rsidRPr="00267CE8" w:rsidRDefault="006125C4" w:rsidP="00A0388F">
            <w:pPr>
              <w:spacing w:before="120"/>
              <w:rPr>
                <w:rFonts w:ascii="Calibri" w:hAnsi="Calibri"/>
                <w:b/>
                <w:sz w:val="22"/>
              </w:rPr>
            </w:pPr>
            <w:r w:rsidRPr="00267CE8">
              <w:rPr>
                <w:rFonts w:ascii="Calibri" w:hAnsi="Calibri"/>
                <w:b/>
                <w:sz w:val="22"/>
              </w:rPr>
              <w:t>Ethnicity:</w:t>
            </w:r>
          </w:p>
        </w:tc>
        <w:tc>
          <w:tcPr>
            <w:tcW w:w="8221" w:type="dxa"/>
            <w:gridSpan w:val="16"/>
            <w:tcBorders>
              <w:bottom w:val="dashSmallGap" w:sz="4" w:space="0" w:color="auto"/>
            </w:tcBorders>
          </w:tcPr>
          <w:p w14:paraId="5AF585BD" w14:textId="77777777" w:rsidR="006125C4" w:rsidRPr="00267CE8" w:rsidRDefault="006125C4" w:rsidP="00A0388F">
            <w:pPr>
              <w:spacing w:before="120"/>
              <w:rPr>
                <w:rFonts w:ascii="Calibri" w:hAnsi="Calibri"/>
                <w:sz w:val="22"/>
              </w:rPr>
            </w:pPr>
          </w:p>
        </w:tc>
      </w:tr>
      <w:tr w:rsidR="00600225" w:rsidRPr="00267CE8" w14:paraId="4049243C" w14:textId="77777777" w:rsidTr="00A23B9B">
        <w:trPr>
          <w:trHeight w:val="135"/>
        </w:trPr>
        <w:tc>
          <w:tcPr>
            <w:tcW w:w="9322" w:type="dxa"/>
            <w:gridSpan w:val="17"/>
            <w:shd w:val="clear" w:color="auto" w:fill="auto"/>
          </w:tcPr>
          <w:p w14:paraId="0350729A" w14:textId="77777777" w:rsidR="00600225" w:rsidRPr="00267CE8" w:rsidRDefault="00600225" w:rsidP="00A23B9B">
            <w:pPr>
              <w:jc w:val="center"/>
              <w:rPr>
                <w:rFonts w:ascii="Calibri" w:hAnsi="Calibri"/>
                <w:b/>
                <w:sz w:val="10"/>
                <w:szCs w:val="10"/>
              </w:rPr>
            </w:pPr>
          </w:p>
        </w:tc>
      </w:tr>
      <w:tr w:rsidR="00857407" w:rsidRPr="00267CE8" w14:paraId="03F460EC" w14:textId="77777777" w:rsidTr="00A23B9B">
        <w:tc>
          <w:tcPr>
            <w:tcW w:w="9322" w:type="dxa"/>
            <w:gridSpan w:val="17"/>
            <w:shd w:val="clear" w:color="auto" w:fill="D9D9D9"/>
          </w:tcPr>
          <w:p w14:paraId="50FFE4AB" w14:textId="77777777" w:rsidR="00857407" w:rsidRPr="00267CE8" w:rsidRDefault="00857407" w:rsidP="00A0388F">
            <w:pPr>
              <w:jc w:val="center"/>
              <w:rPr>
                <w:rFonts w:ascii="Calibri" w:hAnsi="Calibri"/>
                <w:b/>
                <w:sz w:val="22"/>
              </w:rPr>
            </w:pPr>
            <w:r w:rsidRPr="00267CE8">
              <w:rPr>
                <w:rFonts w:ascii="Calibri" w:hAnsi="Calibri"/>
                <w:b/>
                <w:sz w:val="22"/>
              </w:rPr>
              <w:t>Referees</w:t>
            </w:r>
          </w:p>
        </w:tc>
      </w:tr>
      <w:tr w:rsidR="00857407" w:rsidRPr="00267CE8" w14:paraId="4255075C" w14:textId="77777777" w:rsidTr="00A23B9B">
        <w:tc>
          <w:tcPr>
            <w:tcW w:w="9322" w:type="dxa"/>
            <w:gridSpan w:val="17"/>
          </w:tcPr>
          <w:p w14:paraId="5136E752" w14:textId="77777777" w:rsidR="00857407" w:rsidRPr="00267CE8" w:rsidRDefault="00857407" w:rsidP="00A0388F">
            <w:pPr>
              <w:jc w:val="center"/>
              <w:rPr>
                <w:rFonts w:ascii="Calibri" w:hAnsi="Calibri"/>
                <w:i/>
                <w:sz w:val="14"/>
                <w:szCs w:val="14"/>
              </w:rPr>
            </w:pPr>
            <w:r w:rsidRPr="00267CE8">
              <w:rPr>
                <w:rFonts w:ascii="Calibri" w:hAnsi="Calibri"/>
                <w:i/>
                <w:sz w:val="14"/>
                <w:szCs w:val="14"/>
              </w:rPr>
              <w:t>Please provide addresses and contact numbers for at least two referees:</w:t>
            </w:r>
          </w:p>
        </w:tc>
      </w:tr>
      <w:tr w:rsidR="00600225" w:rsidRPr="00267CE8" w14:paraId="7CDAC6E3" w14:textId="77777777" w:rsidTr="00A23B9B">
        <w:tc>
          <w:tcPr>
            <w:tcW w:w="9322" w:type="dxa"/>
            <w:gridSpan w:val="17"/>
            <w:tcBorders>
              <w:bottom w:val="dashSmallGap" w:sz="4" w:space="0" w:color="auto"/>
            </w:tcBorders>
          </w:tcPr>
          <w:p w14:paraId="530834B4" w14:textId="77777777" w:rsidR="00600225" w:rsidRPr="00267CE8" w:rsidRDefault="00600225" w:rsidP="00A0388F">
            <w:pPr>
              <w:spacing w:before="120"/>
              <w:rPr>
                <w:rFonts w:ascii="Calibri" w:hAnsi="Calibri"/>
                <w:sz w:val="22"/>
              </w:rPr>
            </w:pPr>
          </w:p>
        </w:tc>
      </w:tr>
      <w:tr w:rsidR="00857407" w:rsidRPr="00267CE8" w14:paraId="3A566C6C" w14:textId="77777777" w:rsidTr="00D55F51">
        <w:tc>
          <w:tcPr>
            <w:tcW w:w="9322" w:type="dxa"/>
            <w:gridSpan w:val="17"/>
            <w:tcBorders>
              <w:top w:val="dashSmallGap" w:sz="4" w:space="0" w:color="auto"/>
              <w:bottom w:val="dashSmallGap" w:sz="4" w:space="0" w:color="auto"/>
            </w:tcBorders>
          </w:tcPr>
          <w:p w14:paraId="700CE913" w14:textId="77777777" w:rsidR="00857407" w:rsidRPr="00267CE8" w:rsidRDefault="00857407" w:rsidP="00A0388F">
            <w:pPr>
              <w:spacing w:before="120"/>
              <w:rPr>
                <w:rFonts w:ascii="Calibri" w:hAnsi="Calibri"/>
                <w:sz w:val="22"/>
              </w:rPr>
            </w:pPr>
          </w:p>
        </w:tc>
      </w:tr>
      <w:tr w:rsidR="00857407" w:rsidRPr="00267CE8" w14:paraId="7315C0BF" w14:textId="77777777" w:rsidTr="00D55F51">
        <w:tc>
          <w:tcPr>
            <w:tcW w:w="9322" w:type="dxa"/>
            <w:gridSpan w:val="17"/>
            <w:tcBorders>
              <w:top w:val="dashSmallGap" w:sz="4" w:space="0" w:color="auto"/>
              <w:bottom w:val="dashSmallGap" w:sz="4" w:space="0" w:color="auto"/>
            </w:tcBorders>
          </w:tcPr>
          <w:p w14:paraId="208A4214" w14:textId="77777777" w:rsidR="00857407" w:rsidRPr="00267CE8" w:rsidRDefault="00857407" w:rsidP="00A0388F">
            <w:pPr>
              <w:spacing w:before="120"/>
              <w:rPr>
                <w:rFonts w:ascii="Calibri" w:hAnsi="Calibri"/>
                <w:sz w:val="22"/>
              </w:rPr>
            </w:pPr>
          </w:p>
        </w:tc>
      </w:tr>
      <w:tr w:rsidR="00857407" w:rsidRPr="00267CE8" w14:paraId="00608121" w14:textId="77777777" w:rsidTr="00D55F51">
        <w:tc>
          <w:tcPr>
            <w:tcW w:w="1384" w:type="dxa"/>
            <w:gridSpan w:val="2"/>
            <w:tcBorders>
              <w:top w:val="dashSmallGap" w:sz="4" w:space="0" w:color="auto"/>
            </w:tcBorders>
          </w:tcPr>
          <w:p w14:paraId="2490442B" w14:textId="77777777" w:rsidR="00857407" w:rsidRPr="00267CE8" w:rsidRDefault="00857407" w:rsidP="00A0388F">
            <w:pPr>
              <w:spacing w:before="120"/>
              <w:rPr>
                <w:rFonts w:ascii="Calibri" w:hAnsi="Calibri"/>
                <w:b/>
                <w:sz w:val="22"/>
              </w:rPr>
            </w:pPr>
            <w:r w:rsidRPr="00267CE8">
              <w:rPr>
                <w:rFonts w:ascii="Calibri" w:hAnsi="Calibri"/>
                <w:b/>
                <w:sz w:val="22"/>
              </w:rPr>
              <w:t>Signature</w:t>
            </w:r>
          </w:p>
        </w:tc>
        <w:tc>
          <w:tcPr>
            <w:tcW w:w="3260" w:type="dxa"/>
            <w:gridSpan w:val="10"/>
            <w:tcBorders>
              <w:top w:val="dashSmallGap" w:sz="4" w:space="0" w:color="auto"/>
              <w:bottom w:val="dashSmallGap" w:sz="4" w:space="0" w:color="auto"/>
            </w:tcBorders>
          </w:tcPr>
          <w:p w14:paraId="4D93E4EF" w14:textId="77777777" w:rsidR="00857407" w:rsidRPr="00267CE8" w:rsidRDefault="00857407" w:rsidP="00A0388F">
            <w:pPr>
              <w:spacing w:before="120"/>
              <w:rPr>
                <w:rFonts w:ascii="Calibri" w:hAnsi="Calibri"/>
                <w:sz w:val="22"/>
              </w:rPr>
            </w:pPr>
          </w:p>
        </w:tc>
        <w:tc>
          <w:tcPr>
            <w:tcW w:w="993" w:type="dxa"/>
            <w:tcBorders>
              <w:top w:val="dashSmallGap" w:sz="4" w:space="0" w:color="auto"/>
            </w:tcBorders>
          </w:tcPr>
          <w:p w14:paraId="3DC29152" w14:textId="77777777" w:rsidR="00857407" w:rsidRPr="00267CE8" w:rsidRDefault="00857407" w:rsidP="00A0388F">
            <w:pPr>
              <w:spacing w:before="120"/>
              <w:rPr>
                <w:rFonts w:ascii="Calibri" w:hAnsi="Calibri"/>
                <w:b/>
                <w:sz w:val="22"/>
              </w:rPr>
            </w:pPr>
            <w:r w:rsidRPr="00267CE8">
              <w:rPr>
                <w:rFonts w:ascii="Calibri" w:hAnsi="Calibri"/>
                <w:b/>
                <w:sz w:val="22"/>
              </w:rPr>
              <w:t>Date:</w:t>
            </w:r>
          </w:p>
        </w:tc>
        <w:tc>
          <w:tcPr>
            <w:tcW w:w="3685" w:type="dxa"/>
            <w:gridSpan w:val="4"/>
            <w:tcBorders>
              <w:top w:val="dashSmallGap" w:sz="4" w:space="0" w:color="auto"/>
              <w:bottom w:val="dashSmallGap" w:sz="4" w:space="0" w:color="auto"/>
            </w:tcBorders>
          </w:tcPr>
          <w:p w14:paraId="6C4DD13A" w14:textId="77777777" w:rsidR="00857407" w:rsidRPr="00267CE8" w:rsidRDefault="00857407" w:rsidP="00A0388F">
            <w:pPr>
              <w:spacing w:before="120"/>
              <w:rPr>
                <w:rFonts w:ascii="Calibri" w:hAnsi="Calibri"/>
                <w:sz w:val="22"/>
              </w:rPr>
            </w:pPr>
          </w:p>
        </w:tc>
      </w:tr>
      <w:tr w:rsidR="005139C0" w:rsidRPr="00267CE8" w14:paraId="59CB581C" w14:textId="77777777" w:rsidTr="00A23B9B">
        <w:tc>
          <w:tcPr>
            <w:tcW w:w="9322" w:type="dxa"/>
            <w:gridSpan w:val="17"/>
          </w:tcPr>
          <w:p w14:paraId="11468790" w14:textId="77777777" w:rsidR="005139C0" w:rsidRPr="00267CE8" w:rsidRDefault="005139C0" w:rsidP="00A0388F">
            <w:pPr>
              <w:spacing w:before="120"/>
              <w:rPr>
                <w:rFonts w:ascii="Calibri" w:hAnsi="Calibri"/>
                <w:b/>
                <w:sz w:val="10"/>
                <w:szCs w:val="10"/>
              </w:rPr>
            </w:pPr>
          </w:p>
        </w:tc>
      </w:tr>
    </w:tbl>
    <w:p w14:paraId="6900063D" w14:textId="77777777" w:rsidR="006125C4" w:rsidRPr="00267CE8" w:rsidRDefault="006125C4">
      <w:pPr>
        <w:rPr>
          <w:rFonts w:ascii="Calibri" w:hAnsi="Calibri"/>
          <w:b/>
          <w:sz w:val="22"/>
        </w:rPr>
      </w:pPr>
    </w:p>
    <w:p w14:paraId="40FC3CEF" w14:textId="77777777" w:rsidR="00602E72" w:rsidRPr="00267CE8" w:rsidRDefault="005139C0">
      <w:pPr>
        <w:rPr>
          <w:rFonts w:ascii="Calibri" w:hAnsi="Calibri"/>
          <w:sz w:val="22"/>
          <w:u w:val="single"/>
        </w:rPr>
      </w:pPr>
      <w:r w:rsidRPr="00267CE8">
        <w:rPr>
          <w:rFonts w:ascii="Calibri" w:hAnsi="Calibri"/>
          <w:sz w:val="22"/>
          <w:u w:val="single"/>
        </w:rPr>
        <w:br w:type="page"/>
      </w:r>
    </w:p>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789"/>
      </w:tblGrid>
      <w:tr w:rsidR="00602E72" w:rsidRPr="00267CE8" w14:paraId="3678942A" w14:textId="77777777" w:rsidTr="00C539E1">
        <w:tblPrEx>
          <w:tblCellMar>
            <w:top w:w="0" w:type="dxa"/>
            <w:bottom w:w="0" w:type="dxa"/>
          </w:tblCellMar>
        </w:tblPrEx>
        <w:trPr>
          <w:trHeight w:val="557"/>
        </w:trPr>
        <w:tc>
          <w:tcPr>
            <w:tcW w:w="8789" w:type="dxa"/>
          </w:tcPr>
          <w:p w14:paraId="27BA7072" w14:textId="77777777" w:rsidR="00602E72" w:rsidRPr="00267CE8" w:rsidRDefault="00602E72" w:rsidP="00F81CA7">
            <w:pPr>
              <w:pStyle w:val="Heading1"/>
              <w:tabs>
                <w:tab w:val="clear" w:pos="3160"/>
              </w:tabs>
              <w:spacing w:before="120" w:after="120"/>
              <w:rPr>
                <w:rFonts w:ascii="Calibri" w:hAnsi="Calibri"/>
              </w:rPr>
            </w:pPr>
            <w:r w:rsidRPr="00267CE8">
              <w:rPr>
                <w:rFonts w:ascii="Calibri" w:hAnsi="Calibri"/>
              </w:rPr>
              <w:t>Questionnaire</w:t>
            </w:r>
          </w:p>
        </w:tc>
      </w:tr>
    </w:tbl>
    <w:p w14:paraId="4AD8E56D" w14:textId="77777777" w:rsidR="00602E72" w:rsidRPr="00267CE8" w:rsidRDefault="00602E72">
      <w:pPr>
        <w:jc w:val="center"/>
        <w:rPr>
          <w:rFonts w:ascii="Calibri" w:hAnsi="Calibri"/>
          <w:sz w:val="22"/>
        </w:rPr>
      </w:pPr>
    </w:p>
    <w:p w14:paraId="7DE65C16" w14:textId="77777777" w:rsidR="00602E72" w:rsidRPr="00267CE8" w:rsidRDefault="00602E72">
      <w:pPr>
        <w:pStyle w:val="BodyText"/>
        <w:jc w:val="both"/>
        <w:rPr>
          <w:rFonts w:ascii="Calibri" w:hAnsi="Calibri"/>
          <w:sz w:val="23"/>
          <w:szCs w:val="23"/>
        </w:rPr>
      </w:pPr>
      <w:r w:rsidRPr="00267CE8">
        <w:rPr>
          <w:rFonts w:ascii="Calibri" w:hAnsi="Calibri"/>
          <w:sz w:val="23"/>
          <w:szCs w:val="23"/>
        </w:rPr>
        <w:t>In order to assess your suitability for appointment the panel requires information from you that shows how your particular personal attributes, skills, knowledge and experience match those required of a Tenancy Adjudicator.  Accordingly</w:t>
      </w:r>
      <w:r w:rsidR="00D23ACA" w:rsidRPr="00267CE8">
        <w:rPr>
          <w:rFonts w:ascii="Calibri" w:hAnsi="Calibri"/>
          <w:sz w:val="23"/>
          <w:szCs w:val="23"/>
        </w:rPr>
        <w:t>,</w:t>
      </w:r>
      <w:r w:rsidRPr="00267CE8">
        <w:rPr>
          <w:rFonts w:ascii="Calibri" w:hAnsi="Calibri"/>
          <w:sz w:val="23"/>
          <w:szCs w:val="23"/>
        </w:rPr>
        <w:t xml:space="preserve"> in addition to providing curriculum vitae</w:t>
      </w:r>
      <w:r w:rsidR="00D23ACA" w:rsidRPr="00267CE8">
        <w:rPr>
          <w:rFonts w:ascii="Calibri" w:hAnsi="Calibri"/>
          <w:sz w:val="23"/>
          <w:szCs w:val="23"/>
        </w:rPr>
        <w:t>,</w:t>
      </w:r>
      <w:r w:rsidRPr="00267CE8">
        <w:rPr>
          <w:rFonts w:ascii="Calibri" w:hAnsi="Calibri"/>
          <w:sz w:val="23"/>
          <w:szCs w:val="23"/>
        </w:rPr>
        <w:t xml:space="preserve"> could you please provide details in relation to the following:</w:t>
      </w:r>
    </w:p>
    <w:p w14:paraId="0967C1DD" w14:textId="77777777" w:rsidR="00602E72" w:rsidRPr="00267CE8" w:rsidRDefault="00602E72">
      <w:pPr>
        <w:jc w:val="both"/>
        <w:rPr>
          <w:rFonts w:ascii="Calibri" w:hAnsi="Calibri"/>
          <w:sz w:val="23"/>
          <w:szCs w:val="23"/>
        </w:rPr>
      </w:pPr>
    </w:p>
    <w:p w14:paraId="6C84F727" w14:textId="77777777" w:rsidR="0078524E" w:rsidRPr="00267CE8" w:rsidRDefault="0078524E" w:rsidP="00C756E5">
      <w:pPr>
        <w:ind w:right="-523"/>
        <w:jc w:val="both"/>
        <w:rPr>
          <w:rFonts w:ascii="Calibri" w:hAnsi="Calibri"/>
          <w:sz w:val="23"/>
          <w:szCs w:val="23"/>
        </w:rPr>
      </w:pPr>
    </w:p>
    <w:p w14:paraId="440A7207" w14:textId="77777777" w:rsidR="0078524E" w:rsidRPr="00267CE8" w:rsidRDefault="0078524E">
      <w:pPr>
        <w:jc w:val="both"/>
        <w:rPr>
          <w:rFonts w:ascii="Calibri" w:hAnsi="Calibri"/>
          <w:sz w:val="23"/>
          <w:szCs w:val="23"/>
        </w:rPr>
      </w:pPr>
    </w:p>
    <w:p w14:paraId="5FC54EE2" w14:textId="77777777" w:rsidR="00602E72" w:rsidRPr="00267CE8" w:rsidRDefault="00602E72">
      <w:pPr>
        <w:numPr>
          <w:ilvl w:val="0"/>
          <w:numId w:val="5"/>
        </w:numPr>
        <w:jc w:val="both"/>
        <w:rPr>
          <w:rFonts w:ascii="Calibri" w:hAnsi="Calibri"/>
          <w:sz w:val="23"/>
          <w:szCs w:val="23"/>
        </w:rPr>
      </w:pPr>
      <w:r w:rsidRPr="00267CE8">
        <w:rPr>
          <w:rFonts w:ascii="Calibri" w:hAnsi="Calibri"/>
          <w:sz w:val="23"/>
          <w:szCs w:val="23"/>
        </w:rPr>
        <w:t>Why have you applied for the position of Tenancy Adjudicator?</w:t>
      </w:r>
    </w:p>
    <w:p w14:paraId="2F7013DC" w14:textId="77777777" w:rsidR="00602E72" w:rsidRPr="00267CE8" w:rsidRDefault="00602E72">
      <w:pPr>
        <w:jc w:val="both"/>
        <w:rPr>
          <w:rFonts w:ascii="Calibri" w:hAnsi="Calibri"/>
          <w:sz w:val="23"/>
          <w:szCs w:val="23"/>
        </w:rPr>
      </w:pPr>
    </w:p>
    <w:p w14:paraId="79B6BE01" w14:textId="77777777" w:rsidR="0078524E" w:rsidRPr="00267CE8" w:rsidRDefault="0078524E">
      <w:pPr>
        <w:jc w:val="both"/>
        <w:rPr>
          <w:rFonts w:ascii="Calibri" w:hAnsi="Calibri"/>
          <w:sz w:val="23"/>
          <w:szCs w:val="23"/>
        </w:rPr>
      </w:pPr>
    </w:p>
    <w:p w14:paraId="72A41975" w14:textId="77777777" w:rsidR="000F55F2" w:rsidRPr="00267CE8" w:rsidRDefault="000F55F2">
      <w:pPr>
        <w:jc w:val="both"/>
        <w:rPr>
          <w:rFonts w:ascii="Calibri" w:hAnsi="Calibri"/>
          <w:sz w:val="23"/>
          <w:szCs w:val="23"/>
        </w:rPr>
      </w:pPr>
    </w:p>
    <w:p w14:paraId="1C718954" w14:textId="77777777" w:rsidR="00F81CA7" w:rsidRPr="00267CE8" w:rsidRDefault="00F81CA7">
      <w:pPr>
        <w:jc w:val="both"/>
        <w:rPr>
          <w:rFonts w:ascii="Calibri" w:hAnsi="Calibri"/>
          <w:sz w:val="23"/>
          <w:szCs w:val="23"/>
        </w:rPr>
      </w:pPr>
    </w:p>
    <w:p w14:paraId="4AAE1DAD" w14:textId="77777777" w:rsidR="00F81CA7" w:rsidRPr="00267CE8" w:rsidRDefault="00F81CA7">
      <w:pPr>
        <w:jc w:val="both"/>
        <w:rPr>
          <w:rFonts w:ascii="Calibri" w:hAnsi="Calibri"/>
          <w:sz w:val="23"/>
          <w:szCs w:val="23"/>
        </w:rPr>
      </w:pPr>
    </w:p>
    <w:p w14:paraId="14B55E9A" w14:textId="77777777" w:rsidR="0078524E" w:rsidRPr="00267CE8" w:rsidRDefault="0078524E">
      <w:pPr>
        <w:jc w:val="both"/>
        <w:rPr>
          <w:rFonts w:ascii="Calibri" w:hAnsi="Calibri"/>
          <w:sz w:val="23"/>
          <w:szCs w:val="23"/>
        </w:rPr>
      </w:pPr>
    </w:p>
    <w:p w14:paraId="0CFAEAE0" w14:textId="77777777" w:rsidR="00602E72" w:rsidRPr="00267CE8" w:rsidRDefault="00602E72">
      <w:pPr>
        <w:numPr>
          <w:ilvl w:val="0"/>
          <w:numId w:val="5"/>
        </w:numPr>
        <w:jc w:val="both"/>
        <w:rPr>
          <w:rFonts w:ascii="Calibri" w:hAnsi="Calibri"/>
          <w:sz w:val="23"/>
          <w:szCs w:val="23"/>
        </w:rPr>
      </w:pPr>
      <w:r w:rsidRPr="00267CE8">
        <w:rPr>
          <w:rFonts w:ascii="Calibri" w:hAnsi="Calibri"/>
          <w:sz w:val="23"/>
          <w:szCs w:val="23"/>
        </w:rPr>
        <w:t>What do you consider to be the role and work of a Tenancy Adjudicator?</w:t>
      </w:r>
    </w:p>
    <w:p w14:paraId="11115E4E" w14:textId="77777777" w:rsidR="00602E72" w:rsidRPr="00267CE8" w:rsidRDefault="00602E72">
      <w:pPr>
        <w:jc w:val="both"/>
        <w:rPr>
          <w:rFonts w:ascii="Calibri" w:hAnsi="Calibri"/>
          <w:sz w:val="23"/>
          <w:szCs w:val="23"/>
        </w:rPr>
      </w:pPr>
    </w:p>
    <w:p w14:paraId="625BA263" w14:textId="77777777" w:rsidR="0078524E" w:rsidRPr="00267CE8" w:rsidRDefault="0078524E">
      <w:pPr>
        <w:jc w:val="both"/>
        <w:rPr>
          <w:rFonts w:ascii="Calibri" w:hAnsi="Calibri"/>
          <w:sz w:val="23"/>
          <w:szCs w:val="23"/>
        </w:rPr>
      </w:pPr>
    </w:p>
    <w:p w14:paraId="707197D0" w14:textId="77777777" w:rsidR="000F55F2" w:rsidRPr="00267CE8" w:rsidRDefault="000F55F2">
      <w:pPr>
        <w:jc w:val="both"/>
        <w:rPr>
          <w:rFonts w:ascii="Calibri" w:hAnsi="Calibri"/>
          <w:sz w:val="23"/>
          <w:szCs w:val="23"/>
        </w:rPr>
      </w:pPr>
    </w:p>
    <w:p w14:paraId="50D9FD53" w14:textId="77777777" w:rsidR="000F55F2" w:rsidRPr="00267CE8" w:rsidRDefault="000F55F2">
      <w:pPr>
        <w:jc w:val="both"/>
        <w:rPr>
          <w:rFonts w:ascii="Calibri" w:hAnsi="Calibri"/>
          <w:sz w:val="23"/>
          <w:szCs w:val="23"/>
        </w:rPr>
      </w:pPr>
    </w:p>
    <w:p w14:paraId="55D82F3E" w14:textId="77777777" w:rsidR="00F81CA7" w:rsidRPr="00267CE8" w:rsidRDefault="00F81CA7">
      <w:pPr>
        <w:jc w:val="both"/>
        <w:rPr>
          <w:rFonts w:ascii="Calibri" w:hAnsi="Calibri"/>
          <w:sz w:val="23"/>
          <w:szCs w:val="23"/>
        </w:rPr>
      </w:pPr>
    </w:p>
    <w:p w14:paraId="61995269" w14:textId="77777777" w:rsidR="00F81CA7" w:rsidRPr="00267CE8" w:rsidRDefault="00F81CA7">
      <w:pPr>
        <w:jc w:val="both"/>
        <w:rPr>
          <w:rFonts w:ascii="Calibri" w:hAnsi="Calibri"/>
          <w:sz w:val="23"/>
          <w:szCs w:val="23"/>
        </w:rPr>
      </w:pPr>
    </w:p>
    <w:p w14:paraId="51FB6DC5" w14:textId="77777777" w:rsidR="0078524E" w:rsidRPr="00267CE8" w:rsidRDefault="0078524E">
      <w:pPr>
        <w:jc w:val="both"/>
        <w:rPr>
          <w:rFonts w:ascii="Calibri" w:hAnsi="Calibri"/>
          <w:sz w:val="23"/>
          <w:szCs w:val="23"/>
        </w:rPr>
      </w:pPr>
    </w:p>
    <w:p w14:paraId="35AF006C" w14:textId="77777777" w:rsidR="00602E72" w:rsidRPr="00267CE8" w:rsidRDefault="00602E72">
      <w:pPr>
        <w:numPr>
          <w:ilvl w:val="0"/>
          <w:numId w:val="5"/>
        </w:numPr>
        <w:jc w:val="both"/>
        <w:rPr>
          <w:rFonts w:ascii="Calibri" w:hAnsi="Calibri"/>
          <w:sz w:val="23"/>
          <w:szCs w:val="23"/>
        </w:rPr>
      </w:pPr>
      <w:r w:rsidRPr="00267CE8">
        <w:rPr>
          <w:rFonts w:ascii="Calibri" w:hAnsi="Calibri"/>
          <w:sz w:val="23"/>
          <w:szCs w:val="23"/>
        </w:rPr>
        <w:t xml:space="preserve">What knowledge and experience to you have of adjudication, mediation or conflict management?  Please provide details of any practical experience as well as courses </w:t>
      </w:r>
      <w:r w:rsidR="004E33E9" w:rsidRPr="00267CE8">
        <w:rPr>
          <w:rFonts w:ascii="Calibri" w:hAnsi="Calibri"/>
          <w:sz w:val="23"/>
          <w:szCs w:val="23"/>
        </w:rPr>
        <w:t>attended,</w:t>
      </w:r>
      <w:r w:rsidRPr="00267CE8">
        <w:rPr>
          <w:rFonts w:ascii="Calibri" w:hAnsi="Calibri"/>
          <w:sz w:val="23"/>
          <w:szCs w:val="23"/>
        </w:rPr>
        <w:t xml:space="preserve"> and qualifications obtained.</w:t>
      </w:r>
    </w:p>
    <w:p w14:paraId="15B0119E" w14:textId="77777777" w:rsidR="00602E72" w:rsidRPr="00267CE8" w:rsidRDefault="00602E72">
      <w:pPr>
        <w:jc w:val="both"/>
        <w:rPr>
          <w:rFonts w:ascii="Calibri" w:hAnsi="Calibri"/>
          <w:sz w:val="23"/>
          <w:szCs w:val="23"/>
        </w:rPr>
      </w:pPr>
    </w:p>
    <w:p w14:paraId="1EA0A0D5" w14:textId="77777777" w:rsidR="0078524E" w:rsidRPr="00267CE8" w:rsidRDefault="0078524E">
      <w:pPr>
        <w:jc w:val="both"/>
        <w:rPr>
          <w:rFonts w:ascii="Calibri" w:hAnsi="Calibri"/>
          <w:sz w:val="23"/>
          <w:szCs w:val="23"/>
        </w:rPr>
      </w:pPr>
    </w:p>
    <w:p w14:paraId="1346DB55" w14:textId="77777777" w:rsidR="000F55F2" w:rsidRPr="00267CE8" w:rsidRDefault="000F55F2">
      <w:pPr>
        <w:jc w:val="both"/>
        <w:rPr>
          <w:rFonts w:ascii="Calibri" w:hAnsi="Calibri"/>
          <w:sz w:val="23"/>
          <w:szCs w:val="23"/>
        </w:rPr>
      </w:pPr>
    </w:p>
    <w:p w14:paraId="2058F817" w14:textId="77777777" w:rsidR="000F55F2" w:rsidRPr="00267CE8" w:rsidRDefault="000F55F2">
      <w:pPr>
        <w:jc w:val="both"/>
        <w:rPr>
          <w:rFonts w:ascii="Calibri" w:hAnsi="Calibri"/>
          <w:sz w:val="23"/>
          <w:szCs w:val="23"/>
        </w:rPr>
      </w:pPr>
    </w:p>
    <w:p w14:paraId="10324447" w14:textId="77777777" w:rsidR="00F81CA7" w:rsidRPr="00267CE8" w:rsidRDefault="00F81CA7">
      <w:pPr>
        <w:jc w:val="both"/>
        <w:rPr>
          <w:rFonts w:ascii="Calibri" w:hAnsi="Calibri"/>
          <w:sz w:val="23"/>
          <w:szCs w:val="23"/>
        </w:rPr>
      </w:pPr>
    </w:p>
    <w:p w14:paraId="73721AED" w14:textId="77777777" w:rsidR="00F81CA7" w:rsidRPr="00267CE8" w:rsidRDefault="00F81CA7">
      <w:pPr>
        <w:jc w:val="both"/>
        <w:rPr>
          <w:rFonts w:ascii="Calibri" w:hAnsi="Calibri"/>
          <w:sz w:val="23"/>
          <w:szCs w:val="23"/>
        </w:rPr>
      </w:pPr>
    </w:p>
    <w:p w14:paraId="7B7FECB5" w14:textId="77777777" w:rsidR="0078524E" w:rsidRPr="00267CE8" w:rsidRDefault="0078524E">
      <w:pPr>
        <w:jc w:val="both"/>
        <w:rPr>
          <w:rFonts w:ascii="Calibri" w:hAnsi="Calibri"/>
          <w:sz w:val="23"/>
          <w:szCs w:val="23"/>
        </w:rPr>
      </w:pPr>
    </w:p>
    <w:p w14:paraId="75A8CA45" w14:textId="77777777" w:rsidR="00602E72" w:rsidRPr="00267CE8" w:rsidRDefault="00602E72">
      <w:pPr>
        <w:numPr>
          <w:ilvl w:val="0"/>
          <w:numId w:val="5"/>
        </w:numPr>
        <w:jc w:val="both"/>
        <w:rPr>
          <w:rFonts w:ascii="Calibri" w:hAnsi="Calibri"/>
          <w:sz w:val="23"/>
          <w:szCs w:val="23"/>
        </w:rPr>
      </w:pPr>
      <w:r w:rsidRPr="00267CE8">
        <w:rPr>
          <w:rFonts w:ascii="Calibri" w:hAnsi="Calibri"/>
          <w:sz w:val="23"/>
          <w:szCs w:val="23"/>
        </w:rPr>
        <w:t>Provide details of the skills, experience or interests you have that you consider could be relevant to the work of an Adjudicator.</w:t>
      </w:r>
    </w:p>
    <w:p w14:paraId="6764B645" w14:textId="77777777" w:rsidR="00C2266F" w:rsidRPr="00267CE8" w:rsidRDefault="00C2266F" w:rsidP="002E7752">
      <w:pPr>
        <w:pStyle w:val="ListParagraph"/>
        <w:ind w:left="0"/>
        <w:rPr>
          <w:rFonts w:ascii="Calibri" w:hAnsi="Calibri"/>
          <w:sz w:val="23"/>
          <w:szCs w:val="23"/>
        </w:rPr>
      </w:pPr>
    </w:p>
    <w:p w14:paraId="1DB162FD" w14:textId="77777777" w:rsidR="0078524E" w:rsidRPr="00267CE8" w:rsidRDefault="0078524E" w:rsidP="002E7752">
      <w:pPr>
        <w:pStyle w:val="ListParagraph"/>
        <w:ind w:left="0"/>
        <w:rPr>
          <w:rFonts w:ascii="Calibri" w:hAnsi="Calibri"/>
          <w:sz w:val="23"/>
          <w:szCs w:val="23"/>
        </w:rPr>
      </w:pPr>
    </w:p>
    <w:p w14:paraId="392F494B" w14:textId="77777777" w:rsidR="0078524E" w:rsidRPr="00267CE8" w:rsidRDefault="0078524E" w:rsidP="002E7752">
      <w:pPr>
        <w:pStyle w:val="ListParagraph"/>
        <w:ind w:left="0"/>
        <w:rPr>
          <w:rFonts w:ascii="Calibri" w:hAnsi="Calibri"/>
          <w:sz w:val="23"/>
          <w:szCs w:val="23"/>
        </w:rPr>
      </w:pPr>
    </w:p>
    <w:p w14:paraId="661BA3BA" w14:textId="77777777" w:rsidR="000F55F2" w:rsidRPr="00267CE8" w:rsidRDefault="000F55F2" w:rsidP="002E7752">
      <w:pPr>
        <w:pStyle w:val="ListParagraph"/>
        <w:ind w:left="0"/>
        <w:rPr>
          <w:rFonts w:ascii="Calibri" w:hAnsi="Calibri"/>
          <w:sz w:val="23"/>
          <w:szCs w:val="23"/>
        </w:rPr>
      </w:pPr>
    </w:p>
    <w:p w14:paraId="4D64FC79" w14:textId="77777777" w:rsidR="000F55F2" w:rsidRPr="00267CE8" w:rsidRDefault="000F55F2" w:rsidP="002E7752">
      <w:pPr>
        <w:pStyle w:val="ListParagraph"/>
        <w:ind w:left="0"/>
        <w:rPr>
          <w:rFonts w:ascii="Calibri" w:hAnsi="Calibri"/>
          <w:sz w:val="23"/>
          <w:szCs w:val="23"/>
        </w:rPr>
      </w:pPr>
    </w:p>
    <w:p w14:paraId="363688FF" w14:textId="77777777" w:rsidR="000F55F2" w:rsidRPr="00267CE8" w:rsidRDefault="000F55F2" w:rsidP="002E7752">
      <w:pPr>
        <w:pStyle w:val="ListParagraph"/>
        <w:ind w:left="0"/>
        <w:rPr>
          <w:rFonts w:ascii="Calibri" w:hAnsi="Calibri"/>
          <w:sz w:val="23"/>
          <w:szCs w:val="23"/>
        </w:rPr>
      </w:pPr>
    </w:p>
    <w:p w14:paraId="65326CB6" w14:textId="77777777" w:rsidR="00F81CA7" w:rsidRPr="00267CE8" w:rsidRDefault="00F81CA7" w:rsidP="002E7752">
      <w:pPr>
        <w:pStyle w:val="ListParagraph"/>
        <w:ind w:left="0"/>
        <w:rPr>
          <w:rFonts w:ascii="Calibri" w:hAnsi="Calibri"/>
          <w:sz w:val="23"/>
          <w:szCs w:val="23"/>
        </w:rPr>
      </w:pPr>
    </w:p>
    <w:p w14:paraId="5A81664C" w14:textId="77777777" w:rsidR="0078524E" w:rsidRPr="00267CE8" w:rsidRDefault="0078524E" w:rsidP="002E7752">
      <w:pPr>
        <w:pStyle w:val="ListParagraph"/>
        <w:ind w:left="0"/>
        <w:rPr>
          <w:rFonts w:ascii="Calibri" w:hAnsi="Calibri"/>
          <w:sz w:val="23"/>
          <w:szCs w:val="23"/>
        </w:rPr>
      </w:pPr>
    </w:p>
    <w:p w14:paraId="313E45D4" w14:textId="77777777" w:rsidR="00E14E69" w:rsidRPr="00267CE8" w:rsidRDefault="00E14E69">
      <w:pPr>
        <w:numPr>
          <w:ilvl w:val="0"/>
          <w:numId w:val="5"/>
        </w:numPr>
        <w:jc w:val="both"/>
        <w:rPr>
          <w:rFonts w:ascii="Calibri" w:hAnsi="Calibri"/>
          <w:sz w:val="23"/>
          <w:szCs w:val="23"/>
        </w:rPr>
      </w:pPr>
      <w:r w:rsidRPr="00267CE8">
        <w:rPr>
          <w:rFonts w:ascii="Calibri" w:hAnsi="Calibri"/>
          <w:sz w:val="23"/>
          <w:szCs w:val="23"/>
        </w:rPr>
        <w:t>Provide the details of any experience you have of conducting hearings.</w:t>
      </w:r>
    </w:p>
    <w:p w14:paraId="3D09B626" w14:textId="77777777" w:rsidR="00E14E69" w:rsidRPr="00267CE8" w:rsidRDefault="00E14E69" w:rsidP="00E14E69">
      <w:pPr>
        <w:jc w:val="both"/>
        <w:rPr>
          <w:rFonts w:ascii="Calibri" w:hAnsi="Calibri"/>
          <w:sz w:val="23"/>
          <w:szCs w:val="23"/>
        </w:rPr>
      </w:pPr>
    </w:p>
    <w:p w14:paraId="389DAB5E" w14:textId="77777777" w:rsidR="00E14E69" w:rsidRPr="00267CE8" w:rsidRDefault="00E14E69" w:rsidP="00E14E69">
      <w:pPr>
        <w:jc w:val="both"/>
        <w:rPr>
          <w:rFonts w:ascii="Calibri" w:hAnsi="Calibri"/>
          <w:sz w:val="23"/>
          <w:szCs w:val="23"/>
        </w:rPr>
      </w:pPr>
    </w:p>
    <w:p w14:paraId="13C40DA4" w14:textId="77777777" w:rsidR="00E14E69" w:rsidRPr="00267CE8" w:rsidRDefault="00E14E69" w:rsidP="00E14E69">
      <w:pPr>
        <w:jc w:val="both"/>
        <w:rPr>
          <w:rFonts w:ascii="Calibri" w:hAnsi="Calibri"/>
          <w:sz w:val="23"/>
          <w:szCs w:val="23"/>
        </w:rPr>
      </w:pPr>
    </w:p>
    <w:p w14:paraId="634C13E8" w14:textId="77777777" w:rsidR="00E14E69" w:rsidRPr="00267CE8" w:rsidRDefault="00E14E69" w:rsidP="00E14E69">
      <w:pPr>
        <w:jc w:val="both"/>
        <w:rPr>
          <w:rFonts w:ascii="Calibri" w:hAnsi="Calibri"/>
          <w:sz w:val="23"/>
          <w:szCs w:val="23"/>
        </w:rPr>
      </w:pPr>
    </w:p>
    <w:p w14:paraId="78A4A87C" w14:textId="77777777" w:rsidR="00E14E69" w:rsidRPr="00267CE8" w:rsidRDefault="00E14E69" w:rsidP="00E14E69">
      <w:pPr>
        <w:jc w:val="both"/>
        <w:rPr>
          <w:rFonts w:ascii="Calibri" w:hAnsi="Calibri"/>
          <w:sz w:val="23"/>
          <w:szCs w:val="23"/>
        </w:rPr>
      </w:pPr>
    </w:p>
    <w:p w14:paraId="5FE08AE4" w14:textId="77777777" w:rsidR="00602E72" w:rsidRPr="00267CE8" w:rsidRDefault="00602E72">
      <w:pPr>
        <w:rPr>
          <w:rFonts w:ascii="Calibri" w:hAnsi="Calibri"/>
          <w:sz w:val="28"/>
          <w:szCs w:val="28"/>
        </w:rPr>
      </w:pPr>
      <w:r w:rsidRPr="00267CE8">
        <w:rPr>
          <w:rFonts w:ascii="Calibri" w:hAnsi="Calibri"/>
          <w:b/>
          <w:sz w:val="28"/>
          <w:szCs w:val="28"/>
        </w:rPr>
        <w:t>TITLE:</w:t>
      </w:r>
      <w:r w:rsidRPr="00267CE8">
        <w:rPr>
          <w:rFonts w:ascii="Calibri" w:hAnsi="Calibri"/>
          <w:sz w:val="28"/>
          <w:szCs w:val="28"/>
        </w:rPr>
        <w:tab/>
      </w:r>
      <w:r w:rsidR="00EC4A73" w:rsidRPr="00267CE8">
        <w:rPr>
          <w:rFonts w:ascii="Calibri" w:hAnsi="Calibri"/>
          <w:sz w:val="28"/>
          <w:szCs w:val="28"/>
        </w:rPr>
        <w:t xml:space="preserve"> </w:t>
      </w:r>
      <w:r w:rsidRPr="00267CE8">
        <w:rPr>
          <w:rFonts w:ascii="Calibri" w:hAnsi="Calibri"/>
          <w:b/>
          <w:sz w:val="28"/>
          <w:szCs w:val="28"/>
        </w:rPr>
        <w:t>TENANCY A</w:t>
      </w:r>
      <w:r w:rsidR="0049173D" w:rsidRPr="00267CE8">
        <w:rPr>
          <w:rFonts w:ascii="Calibri" w:hAnsi="Calibri"/>
          <w:b/>
          <w:sz w:val="28"/>
          <w:szCs w:val="28"/>
        </w:rPr>
        <w:t>DJUDI</w:t>
      </w:r>
      <w:r w:rsidRPr="00267CE8">
        <w:rPr>
          <w:rFonts w:ascii="Calibri" w:hAnsi="Calibri"/>
          <w:b/>
          <w:sz w:val="28"/>
          <w:szCs w:val="28"/>
        </w:rPr>
        <w:t>CATOR</w:t>
      </w:r>
    </w:p>
    <w:p w14:paraId="443D31C2" w14:textId="77777777" w:rsidR="00602E72" w:rsidRPr="00267CE8" w:rsidRDefault="00602E72">
      <w:pPr>
        <w:rPr>
          <w:rFonts w:ascii="Calibri" w:hAnsi="Calibri"/>
          <w:sz w:val="28"/>
          <w:szCs w:val="28"/>
        </w:rPr>
      </w:pPr>
    </w:p>
    <w:p w14:paraId="7AAAACA6" w14:textId="77777777" w:rsidR="00602E72" w:rsidRPr="00267CE8" w:rsidRDefault="0078524E" w:rsidP="00F81CA7">
      <w:pPr>
        <w:spacing w:line="360" w:lineRule="auto"/>
        <w:rPr>
          <w:rFonts w:ascii="Calibri" w:hAnsi="Calibri"/>
          <w:b/>
          <w:sz w:val="22"/>
        </w:rPr>
      </w:pPr>
      <w:r w:rsidRPr="00267CE8">
        <w:rPr>
          <w:rFonts w:ascii="Calibri" w:hAnsi="Calibri"/>
          <w:b/>
          <w:sz w:val="22"/>
        </w:rPr>
        <w:t>Purpose of position:</w:t>
      </w:r>
    </w:p>
    <w:p w14:paraId="00AE5FF5" w14:textId="77777777" w:rsidR="00602E72" w:rsidRPr="00267CE8" w:rsidRDefault="00602E72">
      <w:pPr>
        <w:numPr>
          <w:ilvl w:val="0"/>
          <w:numId w:val="11"/>
        </w:numPr>
        <w:jc w:val="both"/>
        <w:rPr>
          <w:rFonts w:ascii="Calibri" w:hAnsi="Calibri"/>
          <w:b/>
          <w:sz w:val="22"/>
        </w:rPr>
      </w:pPr>
      <w:r w:rsidRPr="00267CE8">
        <w:rPr>
          <w:rFonts w:ascii="Calibri" w:hAnsi="Calibri"/>
          <w:sz w:val="22"/>
        </w:rPr>
        <w:t>To determine expeditiously and in accordance with the provisions of the Residential Tenancies Act 1986</w:t>
      </w:r>
      <w:r w:rsidR="008D1EC7" w:rsidRPr="00267CE8">
        <w:rPr>
          <w:rFonts w:ascii="Calibri" w:hAnsi="Calibri"/>
          <w:sz w:val="22"/>
        </w:rPr>
        <w:t xml:space="preserve"> and Unit Titles Act 2010</w:t>
      </w:r>
      <w:r w:rsidRPr="00267CE8">
        <w:rPr>
          <w:rFonts w:ascii="Calibri" w:hAnsi="Calibri"/>
          <w:sz w:val="22"/>
        </w:rPr>
        <w:t xml:space="preserve">, all disputes that are referred to the Tenancy Tribunal.  </w:t>
      </w:r>
      <w:r w:rsidR="000E2796" w:rsidRPr="00267CE8">
        <w:rPr>
          <w:rFonts w:ascii="Calibri" w:hAnsi="Calibri"/>
          <w:sz w:val="22"/>
        </w:rPr>
        <w:t>Usually,</w:t>
      </w:r>
      <w:r w:rsidRPr="00267CE8">
        <w:rPr>
          <w:rFonts w:ascii="Calibri" w:hAnsi="Calibri"/>
          <w:sz w:val="22"/>
        </w:rPr>
        <w:t xml:space="preserve"> parties present their own cases and hearings are held in local District Courts.</w:t>
      </w:r>
    </w:p>
    <w:p w14:paraId="3CA3F306" w14:textId="77777777" w:rsidR="00602E72" w:rsidRPr="00267CE8" w:rsidRDefault="00602E72">
      <w:pPr>
        <w:jc w:val="both"/>
        <w:rPr>
          <w:rFonts w:ascii="Calibri" w:hAnsi="Calibri"/>
          <w:sz w:val="22"/>
        </w:rPr>
      </w:pPr>
    </w:p>
    <w:p w14:paraId="78AF0FC9" w14:textId="77777777" w:rsidR="00602E72" w:rsidRPr="00267CE8" w:rsidRDefault="0078524E" w:rsidP="00F81CA7">
      <w:pPr>
        <w:spacing w:line="360" w:lineRule="auto"/>
        <w:jc w:val="both"/>
        <w:rPr>
          <w:rFonts w:ascii="Calibri" w:hAnsi="Calibri"/>
          <w:b/>
          <w:sz w:val="22"/>
        </w:rPr>
      </w:pPr>
      <w:r w:rsidRPr="00267CE8">
        <w:rPr>
          <w:rFonts w:ascii="Calibri" w:hAnsi="Calibri"/>
          <w:b/>
          <w:sz w:val="22"/>
        </w:rPr>
        <w:t>Responsible to:</w:t>
      </w:r>
    </w:p>
    <w:p w14:paraId="6EFD78D2" w14:textId="77777777" w:rsidR="00602E72" w:rsidRPr="00267CE8" w:rsidRDefault="00602E72">
      <w:pPr>
        <w:numPr>
          <w:ilvl w:val="0"/>
          <w:numId w:val="11"/>
        </w:numPr>
        <w:jc w:val="both"/>
        <w:rPr>
          <w:rFonts w:ascii="Calibri" w:hAnsi="Calibri"/>
          <w:sz w:val="22"/>
        </w:rPr>
      </w:pPr>
      <w:r w:rsidRPr="00267CE8">
        <w:rPr>
          <w:rFonts w:ascii="Calibri" w:hAnsi="Calibri"/>
          <w:sz w:val="22"/>
        </w:rPr>
        <w:t>Principal Tenancy Adjudicator</w:t>
      </w:r>
    </w:p>
    <w:p w14:paraId="0D10F239" w14:textId="77777777" w:rsidR="00602E72" w:rsidRPr="00267CE8" w:rsidRDefault="00602E72">
      <w:pPr>
        <w:jc w:val="both"/>
        <w:rPr>
          <w:rFonts w:ascii="Calibri" w:hAnsi="Calibri"/>
          <w:sz w:val="22"/>
        </w:rPr>
      </w:pPr>
    </w:p>
    <w:p w14:paraId="5E2937C4" w14:textId="77777777" w:rsidR="00602E72" w:rsidRPr="00267CE8" w:rsidRDefault="0078524E" w:rsidP="00DC2F72">
      <w:pPr>
        <w:jc w:val="both"/>
        <w:rPr>
          <w:rFonts w:ascii="Calibri" w:hAnsi="Calibri"/>
          <w:b/>
          <w:sz w:val="22"/>
        </w:rPr>
      </w:pPr>
      <w:r w:rsidRPr="00267CE8">
        <w:rPr>
          <w:rFonts w:ascii="Calibri" w:hAnsi="Calibri"/>
          <w:b/>
          <w:sz w:val="22"/>
        </w:rPr>
        <w:t>Principal working relationships:</w:t>
      </w:r>
    </w:p>
    <w:p w14:paraId="6E4D49D8" w14:textId="77777777" w:rsidR="00602E72" w:rsidRPr="00267CE8" w:rsidRDefault="00602E72" w:rsidP="00F81CA7">
      <w:pPr>
        <w:pStyle w:val="BodyText"/>
        <w:spacing w:line="360" w:lineRule="auto"/>
        <w:jc w:val="both"/>
        <w:rPr>
          <w:rFonts w:ascii="Calibri" w:hAnsi="Calibri"/>
        </w:rPr>
      </w:pPr>
      <w:r w:rsidRPr="00267CE8">
        <w:rPr>
          <w:rFonts w:ascii="Calibri" w:hAnsi="Calibri"/>
        </w:rPr>
        <w:t>(Excluding direct reporting relationship)</w:t>
      </w:r>
    </w:p>
    <w:p w14:paraId="2616D609" w14:textId="77777777" w:rsidR="00602E72" w:rsidRPr="00267CE8" w:rsidRDefault="00EF18BD" w:rsidP="00DC2F72">
      <w:pPr>
        <w:numPr>
          <w:ilvl w:val="0"/>
          <w:numId w:val="6"/>
        </w:numPr>
        <w:spacing w:after="60"/>
        <w:ind w:left="714" w:hanging="357"/>
        <w:jc w:val="both"/>
        <w:rPr>
          <w:rFonts w:ascii="Calibri" w:hAnsi="Calibri"/>
          <w:sz w:val="22"/>
        </w:rPr>
      </w:pPr>
      <w:r w:rsidRPr="00267CE8">
        <w:rPr>
          <w:rFonts w:ascii="Calibri" w:hAnsi="Calibri"/>
          <w:sz w:val="22"/>
        </w:rPr>
        <w:t>Court Manager and Service</w:t>
      </w:r>
      <w:r w:rsidR="00602E72" w:rsidRPr="00267CE8">
        <w:rPr>
          <w:rFonts w:ascii="Calibri" w:hAnsi="Calibri"/>
          <w:sz w:val="22"/>
        </w:rPr>
        <w:t xml:space="preserve"> Manager local District Court/s</w:t>
      </w:r>
      <w:r w:rsidR="001D4C06" w:rsidRPr="00267CE8">
        <w:rPr>
          <w:rFonts w:ascii="Calibri" w:hAnsi="Calibri"/>
          <w:sz w:val="22"/>
        </w:rPr>
        <w:t>.</w:t>
      </w:r>
    </w:p>
    <w:p w14:paraId="551DE6C4" w14:textId="77777777" w:rsidR="00602E72" w:rsidRPr="00267CE8" w:rsidRDefault="00602E72" w:rsidP="00DC2F72">
      <w:pPr>
        <w:numPr>
          <w:ilvl w:val="0"/>
          <w:numId w:val="6"/>
        </w:numPr>
        <w:spacing w:after="60"/>
        <w:ind w:left="714" w:hanging="357"/>
        <w:jc w:val="both"/>
        <w:rPr>
          <w:rFonts w:ascii="Calibri" w:hAnsi="Calibri"/>
          <w:sz w:val="22"/>
        </w:rPr>
      </w:pPr>
      <w:r w:rsidRPr="00267CE8">
        <w:rPr>
          <w:rFonts w:ascii="Calibri" w:hAnsi="Calibri"/>
          <w:sz w:val="22"/>
        </w:rPr>
        <w:t>Tenancy Clerk, local District Court/s</w:t>
      </w:r>
      <w:r w:rsidR="001D4C06" w:rsidRPr="00267CE8">
        <w:rPr>
          <w:rFonts w:ascii="Calibri" w:hAnsi="Calibri"/>
          <w:sz w:val="22"/>
        </w:rPr>
        <w:t>.</w:t>
      </w:r>
    </w:p>
    <w:p w14:paraId="772AE2B0" w14:textId="77777777" w:rsidR="00602E72" w:rsidRPr="00267CE8" w:rsidRDefault="00602E72" w:rsidP="00DC2F72">
      <w:pPr>
        <w:numPr>
          <w:ilvl w:val="0"/>
          <w:numId w:val="6"/>
        </w:numPr>
        <w:spacing w:after="60"/>
        <w:ind w:left="714" w:hanging="357"/>
        <w:jc w:val="both"/>
        <w:rPr>
          <w:rFonts w:ascii="Calibri" w:hAnsi="Calibri"/>
          <w:sz w:val="22"/>
        </w:rPr>
      </w:pPr>
      <w:r w:rsidRPr="00267CE8">
        <w:rPr>
          <w:rFonts w:ascii="Calibri" w:hAnsi="Calibri"/>
          <w:sz w:val="22"/>
        </w:rPr>
        <w:t>Regional Manager</w:t>
      </w:r>
      <w:r w:rsidR="00C77FFA" w:rsidRPr="00267CE8">
        <w:rPr>
          <w:rFonts w:ascii="Calibri" w:hAnsi="Calibri"/>
          <w:sz w:val="22"/>
        </w:rPr>
        <w:t>, Ministry of Business Innov</w:t>
      </w:r>
      <w:r w:rsidR="00745EEC" w:rsidRPr="00267CE8">
        <w:rPr>
          <w:rFonts w:ascii="Calibri" w:hAnsi="Calibri"/>
          <w:sz w:val="22"/>
        </w:rPr>
        <w:t>ation &amp; Employment</w:t>
      </w:r>
      <w:r w:rsidRPr="00267CE8">
        <w:rPr>
          <w:rFonts w:ascii="Calibri" w:hAnsi="Calibri"/>
          <w:sz w:val="22"/>
        </w:rPr>
        <w:t xml:space="preserve"> and Team Leaders based in </w:t>
      </w:r>
      <w:r w:rsidR="000D1705" w:rsidRPr="00267CE8">
        <w:rPr>
          <w:rFonts w:ascii="Calibri" w:hAnsi="Calibri"/>
          <w:sz w:val="22"/>
        </w:rPr>
        <w:t>Auckland</w:t>
      </w:r>
      <w:r w:rsidR="007926C5" w:rsidRPr="00267CE8">
        <w:rPr>
          <w:rFonts w:ascii="Calibri" w:hAnsi="Calibri"/>
          <w:sz w:val="22"/>
        </w:rPr>
        <w:t xml:space="preserve"> and</w:t>
      </w:r>
      <w:r w:rsidR="000F55F2" w:rsidRPr="00267CE8">
        <w:rPr>
          <w:rFonts w:ascii="Calibri" w:hAnsi="Calibri"/>
          <w:sz w:val="22"/>
        </w:rPr>
        <w:t xml:space="preserve"> </w:t>
      </w:r>
      <w:r w:rsidR="00855754" w:rsidRPr="00267CE8">
        <w:rPr>
          <w:rFonts w:ascii="Calibri" w:hAnsi="Calibri"/>
          <w:sz w:val="22"/>
        </w:rPr>
        <w:t>Hamilton</w:t>
      </w:r>
      <w:r w:rsidRPr="00267CE8">
        <w:rPr>
          <w:rFonts w:ascii="Calibri" w:hAnsi="Calibri"/>
          <w:sz w:val="22"/>
        </w:rPr>
        <w:t>.</w:t>
      </w:r>
    </w:p>
    <w:p w14:paraId="434772F2" w14:textId="77777777" w:rsidR="00602E72" w:rsidRPr="00267CE8" w:rsidRDefault="001D4C06">
      <w:pPr>
        <w:numPr>
          <w:ilvl w:val="0"/>
          <w:numId w:val="6"/>
        </w:numPr>
        <w:jc w:val="both"/>
        <w:rPr>
          <w:rFonts w:ascii="Calibri" w:hAnsi="Calibri"/>
          <w:sz w:val="22"/>
        </w:rPr>
      </w:pPr>
      <w:r w:rsidRPr="00267CE8">
        <w:rPr>
          <w:rFonts w:ascii="Calibri" w:hAnsi="Calibri"/>
          <w:sz w:val="22"/>
        </w:rPr>
        <w:t>Other Tenancy Adjudicators.</w:t>
      </w:r>
    </w:p>
    <w:p w14:paraId="2711953E" w14:textId="77777777" w:rsidR="0078524E" w:rsidRPr="00267CE8" w:rsidRDefault="0078524E">
      <w:pPr>
        <w:pStyle w:val="Heading1"/>
        <w:jc w:val="both"/>
        <w:rPr>
          <w:rFonts w:ascii="Calibri" w:hAnsi="Calibri"/>
          <w:sz w:val="22"/>
        </w:rPr>
      </w:pPr>
    </w:p>
    <w:p w14:paraId="68973181" w14:textId="77777777" w:rsidR="00602E72" w:rsidRPr="00267CE8" w:rsidRDefault="0078524E" w:rsidP="00F81CA7">
      <w:pPr>
        <w:pStyle w:val="Heading1"/>
        <w:spacing w:line="360" w:lineRule="auto"/>
        <w:jc w:val="both"/>
        <w:rPr>
          <w:rFonts w:ascii="Calibri" w:hAnsi="Calibri"/>
          <w:sz w:val="22"/>
        </w:rPr>
      </w:pPr>
      <w:r w:rsidRPr="00267CE8">
        <w:rPr>
          <w:rFonts w:ascii="Calibri" w:hAnsi="Calibri"/>
          <w:sz w:val="22"/>
        </w:rPr>
        <w:t>Accountable for:</w:t>
      </w:r>
    </w:p>
    <w:p w14:paraId="0B5314BB" w14:textId="77777777" w:rsidR="00602E72" w:rsidRPr="00267CE8" w:rsidRDefault="00602E72" w:rsidP="00DC2F72">
      <w:pPr>
        <w:numPr>
          <w:ilvl w:val="0"/>
          <w:numId w:val="7"/>
        </w:numPr>
        <w:spacing w:after="60"/>
        <w:ind w:left="714" w:hanging="357"/>
        <w:jc w:val="both"/>
        <w:rPr>
          <w:rFonts w:ascii="Calibri" w:hAnsi="Calibri"/>
          <w:sz w:val="22"/>
        </w:rPr>
      </w:pPr>
      <w:r w:rsidRPr="00267CE8">
        <w:rPr>
          <w:rFonts w:ascii="Calibri" w:hAnsi="Calibri"/>
          <w:sz w:val="22"/>
        </w:rPr>
        <w:t>The efficient and expeditious exercise of the jurisdiction of the Tribunal and exercising the Tribunal’s jurisdiction.</w:t>
      </w:r>
    </w:p>
    <w:p w14:paraId="0D4F0EDF" w14:textId="77777777" w:rsidR="00602E72" w:rsidRPr="00267CE8" w:rsidRDefault="00602E72" w:rsidP="00DC2F72">
      <w:pPr>
        <w:numPr>
          <w:ilvl w:val="0"/>
          <w:numId w:val="7"/>
        </w:numPr>
        <w:spacing w:after="60"/>
        <w:ind w:left="714" w:hanging="357"/>
        <w:jc w:val="both"/>
        <w:rPr>
          <w:rFonts w:ascii="Calibri" w:hAnsi="Calibri"/>
          <w:sz w:val="22"/>
        </w:rPr>
      </w:pPr>
      <w:r w:rsidRPr="00267CE8">
        <w:rPr>
          <w:rFonts w:ascii="Calibri" w:hAnsi="Calibri"/>
          <w:sz w:val="22"/>
        </w:rPr>
        <w:t>Successful liaison with the Ministry of Justice and</w:t>
      </w:r>
      <w:r w:rsidR="00C77FFA" w:rsidRPr="00267CE8">
        <w:rPr>
          <w:rFonts w:ascii="Calibri" w:hAnsi="Calibri"/>
          <w:sz w:val="22"/>
        </w:rPr>
        <w:t xml:space="preserve"> the Ministry of Business Innovation &amp; Employment (</w:t>
      </w:r>
      <w:r w:rsidR="000F55F2" w:rsidRPr="00267CE8">
        <w:rPr>
          <w:rFonts w:ascii="Calibri" w:hAnsi="Calibri"/>
          <w:sz w:val="22"/>
        </w:rPr>
        <w:t>Tenancy Services</w:t>
      </w:r>
      <w:r w:rsidR="00C77FFA" w:rsidRPr="00267CE8">
        <w:rPr>
          <w:rFonts w:ascii="Calibri" w:hAnsi="Calibri"/>
          <w:sz w:val="22"/>
        </w:rPr>
        <w:t>)</w:t>
      </w:r>
      <w:r w:rsidRPr="00267CE8">
        <w:rPr>
          <w:rFonts w:ascii="Calibri" w:hAnsi="Calibri"/>
          <w:sz w:val="22"/>
        </w:rPr>
        <w:t>.</w:t>
      </w:r>
    </w:p>
    <w:p w14:paraId="2CFA38AF" w14:textId="77777777" w:rsidR="00602E72" w:rsidRPr="00267CE8" w:rsidRDefault="00602E72">
      <w:pPr>
        <w:numPr>
          <w:ilvl w:val="0"/>
          <w:numId w:val="7"/>
        </w:numPr>
        <w:jc w:val="both"/>
        <w:rPr>
          <w:rFonts w:ascii="Calibri" w:hAnsi="Calibri"/>
          <w:sz w:val="22"/>
        </w:rPr>
      </w:pPr>
      <w:r w:rsidRPr="00267CE8">
        <w:rPr>
          <w:rFonts w:ascii="Calibri" w:hAnsi="Calibri"/>
          <w:sz w:val="22"/>
        </w:rPr>
        <w:t xml:space="preserve">Maintaining consistency of approach between the other </w:t>
      </w:r>
      <w:r w:rsidR="00904AB1" w:rsidRPr="00267CE8">
        <w:rPr>
          <w:rFonts w:ascii="Calibri" w:hAnsi="Calibri"/>
          <w:sz w:val="22"/>
        </w:rPr>
        <w:t>local</w:t>
      </w:r>
      <w:r w:rsidRPr="00267CE8">
        <w:rPr>
          <w:rFonts w:ascii="Calibri" w:hAnsi="Calibri"/>
          <w:sz w:val="22"/>
        </w:rPr>
        <w:t xml:space="preserve"> adjudicators and adjudicators nationally.</w:t>
      </w:r>
    </w:p>
    <w:p w14:paraId="165D69D8" w14:textId="77777777" w:rsidR="00602E72" w:rsidRPr="00267CE8" w:rsidRDefault="00602E72">
      <w:pPr>
        <w:jc w:val="both"/>
        <w:rPr>
          <w:rFonts w:ascii="Calibri" w:hAnsi="Calibri"/>
          <w:sz w:val="22"/>
        </w:rPr>
      </w:pPr>
    </w:p>
    <w:p w14:paraId="18B235E6" w14:textId="77777777" w:rsidR="00602E72" w:rsidRPr="00267CE8" w:rsidRDefault="0078524E" w:rsidP="00F81CA7">
      <w:pPr>
        <w:spacing w:line="360" w:lineRule="auto"/>
        <w:jc w:val="both"/>
        <w:rPr>
          <w:rFonts w:ascii="Calibri" w:hAnsi="Calibri"/>
          <w:sz w:val="22"/>
        </w:rPr>
      </w:pPr>
      <w:r w:rsidRPr="00267CE8">
        <w:rPr>
          <w:rFonts w:ascii="Calibri" w:hAnsi="Calibri"/>
          <w:b/>
          <w:sz w:val="22"/>
        </w:rPr>
        <w:t>Duties:</w:t>
      </w:r>
    </w:p>
    <w:p w14:paraId="07CA7566" w14:textId="77777777" w:rsidR="00602E72" w:rsidRPr="00267CE8" w:rsidRDefault="00602E72" w:rsidP="00DC2F72">
      <w:pPr>
        <w:numPr>
          <w:ilvl w:val="0"/>
          <w:numId w:val="8"/>
        </w:numPr>
        <w:spacing w:after="60"/>
        <w:ind w:left="714" w:hanging="357"/>
        <w:jc w:val="both"/>
        <w:rPr>
          <w:rFonts w:ascii="Calibri" w:hAnsi="Calibri"/>
          <w:sz w:val="22"/>
        </w:rPr>
      </w:pPr>
      <w:r w:rsidRPr="00267CE8">
        <w:rPr>
          <w:rFonts w:ascii="Calibri" w:hAnsi="Calibri"/>
          <w:sz w:val="22"/>
        </w:rPr>
        <w:t>To exercise the jurisdiction of the Tenancy Tribunal in such place or places as the Principal Tenancy Adjudicator may from time to time direct</w:t>
      </w:r>
      <w:r w:rsidR="0078524E" w:rsidRPr="00267CE8">
        <w:rPr>
          <w:rFonts w:ascii="Calibri" w:hAnsi="Calibri"/>
          <w:sz w:val="22"/>
        </w:rPr>
        <w:t>,</w:t>
      </w:r>
      <w:r w:rsidRPr="00267CE8">
        <w:rPr>
          <w:rFonts w:ascii="Calibri" w:hAnsi="Calibri"/>
          <w:sz w:val="22"/>
        </w:rPr>
        <w:t xml:space="preserve"> but primarily in the Tribunal located </w:t>
      </w:r>
      <w:r w:rsidR="007B5EA0" w:rsidRPr="00267CE8">
        <w:rPr>
          <w:rFonts w:ascii="Calibri" w:hAnsi="Calibri"/>
          <w:sz w:val="22"/>
        </w:rPr>
        <w:t xml:space="preserve">in </w:t>
      </w:r>
      <w:r w:rsidR="00A13A2F">
        <w:rPr>
          <w:rFonts w:ascii="Calibri" w:hAnsi="Calibri"/>
          <w:sz w:val="22"/>
        </w:rPr>
        <w:t>Wellington.</w:t>
      </w:r>
    </w:p>
    <w:p w14:paraId="7D069069" w14:textId="77777777" w:rsidR="00602E72" w:rsidRPr="00267CE8" w:rsidRDefault="00602E72" w:rsidP="00DC2F72">
      <w:pPr>
        <w:numPr>
          <w:ilvl w:val="0"/>
          <w:numId w:val="8"/>
        </w:numPr>
        <w:spacing w:after="60"/>
        <w:ind w:left="714" w:hanging="357"/>
        <w:jc w:val="both"/>
        <w:rPr>
          <w:rFonts w:ascii="Calibri" w:hAnsi="Calibri"/>
          <w:sz w:val="22"/>
        </w:rPr>
      </w:pPr>
      <w:r w:rsidRPr="00267CE8">
        <w:rPr>
          <w:rFonts w:ascii="Calibri" w:hAnsi="Calibri"/>
          <w:sz w:val="22"/>
        </w:rPr>
        <w:t>To resolve disputes between landlords and tenants of residential premises in a manner that is most likely to ensure the fair and expeditious resolution of disputes.</w:t>
      </w:r>
    </w:p>
    <w:p w14:paraId="7FDEFB7C" w14:textId="77777777" w:rsidR="00F6614E" w:rsidRPr="00267CE8" w:rsidRDefault="00F6614E" w:rsidP="00DC2F72">
      <w:pPr>
        <w:numPr>
          <w:ilvl w:val="0"/>
          <w:numId w:val="8"/>
        </w:numPr>
        <w:spacing w:after="60"/>
        <w:ind w:left="714" w:hanging="357"/>
        <w:jc w:val="both"/>
        <w:rPr>
          <w:rFonts w:ascii="Calibri" w:hAnsi="Calibri"/>
          <w:sz w:val="22"/>
        </w:rPr>
      </w:pPr>
      <w:r w:rsidRPr="00267CE8">
        <w:rPr>
          <w:rFonts w:ascii="Calibri" w:hAnsi="Calibri"/>
          <w:sz w:val="22"/>
        </w:rPr>
        <w:t xml:space="preserve">To resolve disputes between parties who bring application to the tribunal under the provisions of the Unit Tiles </w:t>
      </w:r>
      <w:r w:rsidR="0078524E" w:rsidRPr="00267CE8">
        <w:rPr>
          <w:rFonts w:ascii="Calibri" w:hAnsi="Calibri"/>
          <w:sz w:val="22"/>
        </w:rPr>
        <w:t>A</w:t>
      </w:r>
      <w:r w:rsidRPr="00267CE8">
        <w:rPr>
          <w:rFonts w:ascii="Calibri" w:hAnsi="Calibri"/>
          <w:sz w:val="22"/>
        </w:rPr>
        <w:t>ct 2010.</w:t>
      </w:r>
    </w:p>
    <w:p w14:paraId="2862C141" w14:textId="77777777" w:rsidR="00602E72" w:rsidRPr="00267CE8" w:rsidRDefault="00602E72" w:rsidP="00DC2F72">
      <w:pPr>
        <w:numPr>
          <w:ilvl w:val="0"/>
          <w:numId w:val="8"/>
        </w:numPr>
        <w:spacing w:after="60"/>
        <w:ind w:left="714" w:hanging="357"/>
        <w:jc w:val="both"/>
        <w:rPr>
          <w:rFonts w:ascii="Calibri" w:hAnsi="Calibri"/>
          <w:sz w:val="22"/>
        </w:rPr>
      </w:pPr>
      <w:r w:rsidRPr="00267CE8">
        <w:rPr>
          <w:rFonts w:ascii="Calibri" w:hAnsi="Calibri"/>
          <w:sz w:val="22"/>
        </w:rPr>
        <w:t>To determine each dispute according to the general principles of the law relating to the matter and the substantial merits and justice of the case, but not being bound to give effect to strict legal rights or obligations or to legal forms or technicalities.</w:t>
      </w:r>
    </w:p>
    <w:p w14:paraId="6F9CA22B" w14:textId="77777777" w:rsidR="00602E72" w:rsidRPr="00267CE8" w:rsidRDefault="00602E72" w:rsidP="00DC2F72">
      <w:pPr>
        <w:numPr>
          <w:ilvl w:val="0"/>
          <w:numId w:val="8"/>
        </w:numPr>
        <w:spacing w:after="60"/>
        <w:ind w:left="714" w:hanging="357"/>
        <w:jc w:val="both"/>
        <w:rPr>
          <w:rFonts w:ascii="Calibri" w:hAnsi="Calibri"/>
          <w:sz w:val="22"/>
        </w:rPr>
      </w:pPr>
      <w:r w:rsidRPr="00267CE8">
        <w:rPr>
          <w:rFonts w:ascii="Calibri" w:hAnsi="Calibri"/>
          <w:sz w:val="22"/>
        </w:rPr>
        <w:t xml:space="preserve">To liaise with the other Adjudicators in the region, the Ministry of Justice, and </w:t>
      </w:r>
      <w:r w:rsidR="00C77FFA" w:rsidRPr="00267CE8">
        <w:rPr>
          <w:rFonts w:ascii="Calibri" w:hAnsi="Calibri"/>
          <w:sz w:val="22"/>
        </w:rPr>
        <w:t>the Ministry of Business Innovation &amp; Employment</w:t>
      </w:r>
      <w:r w:rsidRPr="00267CE8">
        <w:rPr>
          <w:rFonts w:ascii="Calibri" w:hAnsi="Calibri"/>
          <w:sz w:val="22"/>
        </w:rPr>
        <w:t>.</w:t>
      </w:r>
    </w:p>
    <w:p w14:paraId="6706375E" w14:textId="77777777" w:rsidR="00602E72" w:rsidRPr="00267CE8" w:rsidRDefault="00602E72">
      <w:pPr>
        <w:numPr>
          <w:ilvl w:val="0"/>
          <w:numId w:val="8"/>
        </w:numPr>
        <w:jc w:val="both"/>
        <w:rPr>
          <w:rFonts w:ascii="Calibri" w:hAnsi="Calibri"/>
          <w:sz w:val="22"/>
        </w:rPr>
      </w:pPr>
      <w:r w:rsidRPr="00267CE8">
        <w:rPr>
          <w:rFonts w:ascii="Calibri" w:hAnsi="Calibri"/>
          <w:sz w:val="22"/>
        </w:rPr>
        <w:t>To carry out such other duties as required.</w:t>
      </w:r>
    </w:p>
    <w:p w14:paraId="7486F2C7" w14:textId="77777777" w:rsidR="00602E72" w:rsidRPr="00267CE8" w:rsidRDefault="00602E72">
      <w:pPr>
        <w:jc w:val="both"/>
        <w:rPr>
          <w:rFonts w:ascii="Calibri" w:hAnsi="Calibri"/>
          <w:sz w:val="22"/>
        </w:rPr>
      </w:pPr>
    </w:p>
    <w:p w14:paraId="781CB021" w14:textId="77777777" w:rsidR="00602E72" w:rsidRPr="00267CE8" w:rsidRDefault="0078524E" w:rsidP="00F81CA7">
      <w:pPr>
        <w:spacing w:line="360" w:lineRule="auto"/>
        <w:jc w:val="both"/>
        <w:rPr>
          <w:rFonts w:ascii="Calibri" w:hAnsi="Calibri"/>
          <w:b/>
          <w:sz w:val="22"/>
        </w:rPr>
      </w:pPr>
      <w:r w:rsidRPr="00267CE8">
        <w:rPr>
          <w:rFonts w:ascii="Calibri" w:hAnsi="Calibri"/>
          <w:b/>
          <w:sz w:val="22"/>
        </w:rPr>
        <w:t>Qualifications:</w:t>
      </w:r>
    </w:p>
    <w:p w14:paraId="7F9DDB4B" w14:textId="77777777" w:rsidR="00602E72" w:rsidRPr="00267CE8" w:rsidRDefault="00602E72">
      <w:pPr>
        <w:numPr>
          <w:ilvl w:val="0"/>
          <w:numId w:val="9"/>
        </w:numPr>
        <w:jc w:val="both"/>
        <w:rPr>
          <w:rFonts w:ascii="Calibri" w:hAnsi="Calibri"/>
          <w:sz w:val="22"/>
        </w:rPr>
      </w:pPr>
      <w:r w:rsidRPr="00267CE8">
        <w:rPr>
          <w:rFonts w:ascii="Calibri" w:hAnsi="Calibri"/>
          <w:sz w:val="22"/>
        </w:rPr>
        <w:t>Barristers and/or solicitors, or persons who “by reason of special knowledge or experience” are considered capable “of performing and exercising the duties, functions and powers of a Tenancy Adjudicator”.</w:t>
      </w:r>
    </w:p>
    <w:p w14:paraId="65F2CF72" w14:textId="77777777" w:rsidR="00602E72" w:rsidRPr="00267CE8" w:rsidRDefault="00602E72">
      <w:pPr>
        <w:ind w:left="360"/>
        <w:jc w:val="both"/>
        <w:rPr>
          <w:rFonts w:ascii="Calibri" w:hAnsi="Calibri"/>
          <w:sz w:val="22"/>
        </w:rPr>
      </w:pPr>
    </w:p>
    <w:p w14:paraId="2F0D245A" w14:textId="77777777" w:rsidR="00602E72" w:rsidRPr="00267CE8" w:rsidRDefault="0078524E" w:rsidP="00F81CA7">
      <w:pPr>
        <w:spacing w:line="360" w:lineRule="auto"/>
        <w:jc w:val="both"/>
        <w:rPr>
          <w:rFonts w:ascii="Calibri" w:hAnsi="Calibri"/>
          <w:b/>
          <w:sz w:val="22"/>
        </w:rPr>
      </w:pPr>
      <w:r w:rsidRPr="00267CE8">
        <w:rPr>
          <w:rFonts w:ascii="Calibri" w:hAnsi="Calibri"/>
          <w:b/>
          <w:sz w:val="22"/>
        </w:rPr>
        <w:t>Availability:</w:t>
      </w:r>
    </w:p>
    <w:p w14:paraId="263865AA" w14:textId="77777777" w:rsidR="00602E72" w:rsidRPr="00267CE8" w:rsidRDefault="00602E72">
      <w:pPr>
        <w:numPr>
          <w:ilvl w:val="0"/>
          <w:numId w:val="9"/>
        </w:numPr>
        <w:jc w:val="both"/>
        <w:rPr>
          <w:rFonts w:ascii="Calibri" w:hAnsi="Calibri"/>
          <w:sz w:val="22"/>
        </w:rPr>
      </w:pPr>
      <w:r w:rsidRPr="00267CE8">
        <w:rPr>
          <w:rFonts w:ascii="Calibri" w:hAnsi="Calibri"/>
          <w:sz w:val="22"/>
        </w:rPr>
        <w:t>Must be available to sit as required on a part time basis.  The approximate time commitment required is approximately</w:t>
      </w:r>
      <w:r w:rsidR="00197D4A" w:rsidRPr="00267CE8">
        <w:rPr>
          <w:rFonts w:ascii="Calibri" w:hAnsi="Calibri"/>
          <w:sz w:val="22"/>
        </w:rPr>
        <w:t xml:space="preserve"> </w:t>
      </w:r>
      <w:r w:rsidR="00EC4A73" w:rsidRPr="00267CE8">
        <w:rPr>
          <w:rFonts w:ascii="Calibri" w:hAnsi="Calibri"/>
          <w:sz w:val="22"/>
        </w:rPr>
        <w:t>one to two days</w:t>
      </w:r>
      <w:r w:rsidR="00D47299" w:rsidRPr="00267CE8">
        <w:rPr>
          <w:rFonts w:ascii="Calibri" w:hAnsi="Calibri"/>
          <w:sz w:val="22"/>
        </w:rPr>
        <w:t xml:space="preserve"> per </w:t>
      </w:r>
      <w:r w:rsidR="00EC4A73" w:rsidRPr="00267CE8">
        <w:rPr>
          <w:rFonts w:ascii="Calibri" w:hAnsi="Calibri"/>
          <w:sz w:val="22"/>
        </w:rPr>
        <w:t>week</w:t>
      </w:r>
      <w:r w:rsidRPr="00267CE8">
        <w:rPr>
          <w:rFonts w:ascii="Calibri" w:hAnsi="Calibri"/>
          <w:sz w:val="22"/>
        </w:rPr>
        <w:t>.  Being able to sit occasionally in other locations at short notice is helpful.</w:t>
      </w:r>
    </w:p>
    <w:p w14:paraId="5CA103D9" w14:textId="77777777" w:rsidR="00602E72" w:rsidRPr="00267CE8" w:rsidRDefault="00602E72">
      <w:pPr>
        <w:ind w:left="360"/>
        <w:jc w:val="both"/>
        <w:rPr>
          <w:rFonts w:ascii="Calibri" w:hAnsi="Calibri"/>
          <w:sz w:val="22"/>
        </w:rPr>
      </w:pPr>
    </w:p>
    <w:p w14:paraId="281D748D" w14:textId="77777777" w:rsidR="00602E72" w:rsidRPr="00267CE8" w:rsidRDefault="00602E72">
      <w:pPr>
        <w:jc w:val="both"/>
        <w:rPr>
          <w:rFonts w:ascii="Calibri" w:hAnsi="Calibri"/>
          <w:sz w:val="22"/>
        </w:rPr>
      </w:pPr>
    </w:p>
    <w:p w14:paraId="0D0CFB19" w14:textId="77777777" w:rsidR="00602E72" w:rsidRPr="00267CE8" w:rsidRDefault="0078524E" w:rsidP="00F81CA7">
      <w:pPr>
        <w:spacing w:line="360" w:lineRule="auto"/>
        <w:jc w:val="both"/>
        <w:rPr>
          <w:rFonts w:ascii="Calibri" w:hAnsi="Calibri"/>
          <w:sz w:val="22"/>
        </w:rPr>
      </w:pPr>
      <w:r w:rsidRPr="00267CE8">
        <w:rPr>
          <w:rFonts w:ascii="Calibri" w:hAnsi="Calibri"/>
          <w:b/>
          <w:sz w:val="22"/>
        </w:rPr>
        <w:t>Attributes and skills:</w:t>
      </w:r>
    </w:p>
    <w:p w14:paraId="4609B890" w14:textId="77777777" w:rsidR="00602E72" w:rsidRPr="00267CE8" w:rsidRDefault="00602E72" w:rsidP="00DC2F72">
      <w:pPr>
        <w:numPr>
          <w:ilvl w:val="0"/>
          <w:numId w:val="10"/>
        </w:numPr>
        <w:spacing w:after="60"/>
        <w:ind w:left="714" w:hanging="357"/>
        <w:jc w:val="both"/>
        <w:rPr>
          <w:rFonts w:ascii="Calibri" w:hAnsi="Calibri"/>
          <w:sz w:val="22"/>
        </w:rPr>
      </w:pPr>
      <w:r w:rsidRPr="00267CE8">
        <w:rPr>
          <w:rFonts w:ascii="Calibri" w:hAnsi="Calibri"/>
          <w:sz w:val="22"/>
        </w:rPr>
        <w:t>Ability to relate to and communicate with a wide range of people</w:t>
      </w:r>
    </w:p>
    <w:p w14:paraId="7DFA34EA" w14:textId="77777777" w:rsidR="00602E72" w:rsidRPr="00267CE8" w:rsidRDefault="00602E72" w:rsidP="00DC2F72">
      <w:pPr>
        <w:numPr>
          <w:ilvl w:val="0"/>
          <w:numId w:val="10"/>
        </w:numPr>
        <w:spacing w:after="60"/>
        <w:ind w:left="714" w:hanging="357"/>
        <w:jc w:val="both"/>
        <w:rPr>
          <w:rFonts w:ascii="Calibri" w:hAnsi="Calibri"/>
          <w:sz w:val="22"/>
        </w:rPr>
      </w:pPr>
      <w:r w:rsidRPr="00267CE8">
        <w:rPr>
          <w:rFonts w:ascii="Calibri" w:hAnsi="Calibri"/>
          <w:sz w:val="22"/>
        </w:rPr>
        <w:t>Ability to reason and analyse</w:t>
      </w:r>
    </w:p>
    <w:p w14:paraId="02CCF597" w14:textId="77777777" w:rsidR="00602E72" w:rsidRPr="00267CE8" w:rsidRDefault="00602E72" w:rsidP="00DC2F72">
      <w:pPr>
        <w:numPr>
          <w:ilvl w:val="0"/>
          <w:numId w:val="10"/>
        </w:numPr>
        <w:spacing w:after="60"/>
        <w:ind w:left="714" w:hanging="357"/>
        <w:jc w:val="both"/>
        <w:rPr>
          <w:rFonts w:ascii="Calibri" w:hAnsi="Calibri"/>
          <w:sz w:val="22"/>
        </w:rPr>
      </w:pPr>
      <w:r w:rsidRPr="00267CE8">
        <w:rPr>
          <w:rFonts w:ascii="Calibri" w:hAnsi="Calibri"/>
          <w:sz w:val="22"/>
        </w:rPr>
        <w:t>Ability to manage and control a hearing</w:t>
      </w:r>
    </w:p>
    <w:p w14:paraId="0BF649A5" w14:textId="77777777" w:rsidR="00602E72" w:rsidRPr="00267CE8" w:rsidRDefault="00602E72" w:rsidP="00DC2F72">
      <w:pPr>
        <w:numPr>
          <w:ilvl w:val="0"/>
          <w:numId w:val="10"/>
        </w:numPr>
        <w:spacing w:after="60"/>
        <w:ind w:left="714" w:hanging="357"/>
        <w:jc w:val="both"/>
        <w:rPr>
          <w:rFonts w:ascii="Calibri" w:hAnsi="Calibri"/>
          <w:sz w:val="22"/>
        </w:rPr>
      </w:pPr>
      <w:r w:rsidRPr="00267CE8">
        <w:rPr>
          <w:rFonts w:ascii="Calibri" w:hAnsi="Calibri"/>
          <w:sz w:val="22"/>
        </w:rPr>
        <w:t>Ability to organise work efficiently</w:t>
      </w:r>
    </w:p>
    <w:p w14:paraId="027403BB" w14:textId="77777777" w:rsidR="00602E72" w:rsidRPr="00267CE8" w:rsidRDefault="00602E72" w:rsidP="00DC2F72">
      <w:pPr>
        <w:numPr>
          <w:ilvl w:val="0"/>
          <w:numId w:val="10"/>
        </w:numPr>
        <w:spacing w:after="60"/>
        <w:ind w:left="714" w:hanging="357"/>
        <w:jc w:val="both"/>
        <w:rPr>
          <w:rFonts w:ascii="Calibri" w:hAnsi="Calibri"/>
          <w:sz w:val="22"/>
        </w:rPr>
      </w:pPr>
      <w:r w:rsidRPr="00267CE8">
        <w:rPr>
          <w:rFonts w:ascii="Calibri" w:hAnsi="Calibri"/>
          <w:sz w:val="22"/>
        </w:rPr>
        <w:t>Impartiality and fair mindedness</w:t>
      </w:r>
    </w:p>
    <w:p w14:paraId="37BFDDAA" w14:textId="77777777" w:rsidR="00602E72" w:rsidRPr="00267CE8" w:rsidRDefault="00602E72" w:rsidP="00DC2F72">
      <w:pPr>
        <w:numPr>
          <w:ilvl w:val="0"/>
          <w:numId w:val="10"/>
        </w:numPr>
        <w:spacing w:after="60"/>
        <w:ind w:left="714" w:hanging="357"/>
        <w:jc w:val="both"/>
        <w:rPr>
          <w:rFonts w:ascii="Calibri" w:hAnsi="Calibri"/>
          <w:sz w:val="22"/>
        </w:rPr>
      </w:pPr>
      <w:r w:rsidRPr="00267CE8">
        <w:rPr>
          <w:rFonts w:ascii="Calibri" w:hAnsi="Calibri"/>
          <w:sz w:val="22"/>
        </w:rPr>
        <w:t>Maturity and self-awareness</w:t>
      </w:r>
    </w:p>
    <w:p w14:paraId="56A78AF1" w14:textId="77777777" w:rsidR="00602E72" w:rsidRPr="00267CE8" w:rsidRDefault="00602E72" w:rsidP="00DC2F72">
      <w:pPr>
        <w:numPr>
          <w:ilvl w:val="0"/>
          <w:numId w:val="10"/>
        </w:numPr>
        <w:spacing w:after="60"/>
        <w:ind w:left="714" w:hanging="357"/>
        <w:jc w:val="both"/>
        <w:rPr>
          <w:rFonts w:ascii="Calibri" w:hAnsi="Calibri"/>
          <w:sz w:val="22"/>
        </w:rPr>
      </w:pPr>
      <w:r w:rsidRPr="00267CE8">
        <w:rPr>
          <w:rFonts w:ascii="Calibri" w:hAnsi="Calibri"/>
          <w:sz w:val="22"/>
        </w:rPr>
        <w:t>Sensitivity to cultural differences</w:t>
      </w:r>
    </w:p>
    <w:p w14:paraId="748A34BC" w14:textId="77777777" w:rsidR="00602E72" w:rsidRPr="00267CE8" w:rsidRDefault="00602E72" w:rsidP="00DC2F72">
      <w:pPr>
        <w:numPr>
          <w:ilvl w:val="0"/>
          <w:numId w:val="10"/>
        </w:numPr>
        <w:spacing w:after="60"/>
        <w:ind w:left="714" w:hanging="357"/>
        <w:jc w:val="both"/>
        <w:rPr>
          <w:rFonts w:ascii="Calibri" w:hAnsi="Calibri"/>
          <w:sz w:val="22"/>
        </w:rPr>
      </w:pPr>
      <w:r w:rsidRPr="00267CE8">
        <w:rPr>
          <w:rFonts w:ascii="Calibri" w:hAnsi="Calibri"/>
          <w:sz w:val="22"/>
        </w:rPr>
        <w:t>Good oral and written communication skills</w:t>
      </w:r>
    </w:p>
    <w:p w14:paraId="751613CB" w14:textId="77777777" w:rsidR="00602E72" w:rsidRPr="00267CE8" w:rsidRDefault="00602E72" w:rsidP="00DC2F72">
      <w:pPr>
        <w:numPr>
          <w:ilvl w:val="0"/>
          <w:numId w:val="10"/>
        </w:numPr>
        <w:spacing w:after="60"/>
        <w:ind w:left="714" w:hanging="357"/>
        <w:jc w:val="both"/>
        <w:rPr>
          <w:rFonts w:ascii="Calibri" w:hAnsi="Calibri"/>
          <w:sz w:val="22"/>
        </w:rPr>
      </w:pPr>
      <w:r w:rsidRPr="00267CE8">
        <w:rPr>
          <w:rFonts w:ascii="Calibri" w:hAnsi="Calibri"/>
          <w:sz w:val="22"/>
        </w:rPr>
        <w:t>Good numeracy skills</w:t>
      </w:r>
    </w:p>
    <w:p w14:paraId="6B024A8E" w14:textId="77777777" w:rsidR="00602E72" w:rsidRPr="00267CE8" w:rsidRDefault="00602E72">
      <w:pPr>
        <w:numPr>
          <w:ilvl w:val="0"/>
          <w:numId w:val="10"/>
        </w:numPr>
        <w:jc w:val="both"/>
        <w:rPr>
          <w:rFonts w:ascii="Calibri" w:hAnsi="Calibri"/>
          <w:sz w:val="22"/>
        </w:rPr>
      </w:pPr>
      <w:r w:rsidRPr="00267CE8">
        <w:rPr>
          <w:rFonts w:ascii="Calibri" w:hAnsi="Calibri"/>
          <w:sz w:val="22"/>
        </w:rPr>
        <w:t>Computer skills</w:t>
      </w:r>
    </w:p>
    <w:p w14:paraId="51F31482" w14:textId="77777777" w:rsidR="00602E72" w:rsidRPr="00267CE8" w:rsidRDefault="00602E72">
      <w:pPr>
        <w:pStyle w:val="Heading1"/>
        <w:jc w:val="both"/>
        <w:rPr>
          <w:rFonts w:ascii="Calibri" w:hAnsi="Calibri"/>
          <w:sz w:val="22"/>
        </w:rPr>
      </w:pPr>
    </w:p>
    <w:p w14:paraId="7566A0DB" w14:textId="77777777" w:rsidR="00732369" w:rsidRPr="00267CE8" w:rsidRDefault="00732369" w:rsidP="00732369"/>
    <w:p w14:paraId="7D35E565" w14:textId="77777777" w:rsidR="00602E72" w:rsidRPr="00267CE8" w:rsidRDefault="0078524E" w:rsidP="00F81CA7">
      <w:pPr>
        <w:pStyle w:val="Heading1"/>
        <w:spacing w:line="360" w:lineRule="auto"/>
        <w:jc w:val="both"/>
        <w:rPr>
          <w:rFonts w:ascii="Calibri" w:hAnsi="Calibri"/>
          <w:sz w:val="22"/>
        </w:rPr>
      </w:pPr>
      <w:r w:rsidRPr="00267CE8">
        <w:rPr>
          <w:rFonts w:ascii="Calibri" w:hAnsi="Calibri"/>
          <w:sz w:val="22"/>
        </w:rPr>
        <w:t>Term of appointment:</w:t>
      </w:r>
    </w:p>
    <w:p w14:paraId="17AE4D01" w14:textId="77777777" w:rsidR="00602E72" w:rsidRPr="00267CE8" w:rsidRDefault="00602E72" w:rsidP="00DC2F72">
      <w:pPr>
        <w:numPr>
          <w:ilvl w:val="0"/>
          <w:numId w:val="12"/>
        </w:numPr>
        <w:jc w:val="both"/>
        <w:rPr>
          <w:rFonts w:ascii="Calibri" w:hAnsi="Calibri"/>
          <w:sz w:val="22"/>
        </w:rPr>
      </w:pPr>
      <w:r w:rsidRPr="00267CE8">
        <w:rPr>
          <w:rFonts w:ascii="Calibri" w:hAnsi="Calibri"/>
          <w:sz w:val="22"/>
        </w:rPr>
        <w:t xml:space="preserve">Appointment is for a </w:t>
      </w:r>
      <w:r w:rsidR="008D1EC7" w:rsidRPr="00267CE8">
        <w:rPr>
          <w:rFonts w:ascii="Calibri" w:hAnsi="Calibri"/>
          <w:sz w:val="22"/>
        </w:rPr>
        <w:t>term of up to five years</w:t>
      </w:r>
      <w:r w:rsidRPr="00267CE8">
        <w:rPr>
          <w:rFonts w:ascii="Calibri" w:hAnsi="Calibri"/>
          <w:sz w:val="22"/>
        </w:rPr>
        <w:t>.  Initial and ongoing training is provided</w:t>
      </w:r>
    </w:p>
    <w:p w14:paraId="14CCD5D7" w14:textId="77777777" w:rsidR="00602E72" w:rsidRPr="00267CE8" w:rsidRDefault="00602E72">
      <w:pPr>
        <w:pStyle w:val="Heading4"/>
        <w:jc w:val="both"/>
        <w:rPr>
          <w:rFonts w:ascii="Calibri" w:hAnsi="Calibri"/>
        </w:rPr>
      </w:pPr>
    </w:p>
    <w:p w14:paraId="11344E9C" w14:textId="77777777" w:rsidR="00732369" w:rsidRPr="00267CE8" w:rsidRDefault="00732369" w:rsidP="00732369"/>
    <w:p w14:paraId="1EB85E50" w14:textId="77777777" w:rsidR="00602E72" w:rsidRPr="00267CE8" w:rsidRDefault="0078524E" w:rsidP="00F81CA7">
      <w:pPr>
        <w:pStyle w:val="Heading4"/>
        <w:spacing w:line="360" w:lineRule="auto"/>
        <w:jc w:val="both"/>
        <w:rPr>
          <w:rFonts w:ascii="Calibri" w:hAnsi="Calibri"/>
        </w:rPr>
      </w:pPr>
      <w:r w:rsidRPr="00267CE8">
        <w:rPr>
          <w:rFonts w:ascii="Calibri" w:hAnsi="Calibri"/>
        </w:rPr>
        <w:t>Remuneration:</w:t>
      </w:r>
    </w:p>
    <w:p w14:paraId="2206D9EA" w14:textId="77777777" w:rsidR="00602E72" w:rsidRPr="00267CE8" w:rsidRDefault="00602E72" w:rsidP="00DC2F72">
      <w:pPr>
        <w:pStyle w:val="BodyText"/>
        <w:numPr>
          <w:ilvl w:val="0"/>
          <w:numId w:val="12"/>
        </w:numPr>
        <w:jc w:val="both"/>
        <w:rPr>
          <w:rFonts w:ascii="Calibri" w:hAnsi="Calibri"/>
        </w:rPr>
      </w:pPr>
      <w:r w:rsidRPr="00267CE8">
        <w:rPr>
          <w:rFonts w:ascii="Calibri" w:hAnsi="Calibri"/>
        </w:rPr>
        <w:t>Adj</w:t>
      </w:r>
      <w:r w:rsidR="00434A81" w:rsidRPr="00267CE8">
        <w:rPr>
          <w:rFonts w:ascii="Calibri" w:hAnsi="Calibri"/>
        </w:rPr>
        <w:t>udicators are currently paid $5</w:t>
      </w:r>
      <w:r w:rsidR="008D1EC7" w:rsidRPr="00267CE8">
        <w:rPr>
          <w:rFonts w:ascii="Calibri" w:hAnsi="Calibri"/>
        </w:rPr>
        <w:t>30</w:t>
      </w:r>
      <w:r w:rsidR="00F91912" w:rsidRPr="00267CE8">
        <w:rPr>
          <w:rFonts w:ascii="Calibri" w:hAnsi="Calibri"/>
        </w:rPr>
        <w:t>.00</w:t>
      </w:r>
      <w:r w:rsidRPr="00267CE8">
        <w:rPr>
          <w:rFonts w:ascii="Calibri" w:hAnsi="Calibri"/>
        </w:rPr>
        <w:t xml:space="preserve"> a day.  Judicial Officers are catergorised as self-employed contractors for taxation purposes.</w:t>
      </w:r>
    </w:p>
    <w:sectPr w:rsidR="00602E72" w:rsidRPr="00267CE8" w:rsidSect="00600225">
      <w:pgSz w:w="11906" w:h="16838"/>
      <w:pgMar w:top="1021" w:right="1797" w:bottom="1021" w:left="127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E8315" w14:textId="77777777" w:rsidR="00A230A8" w:rsidRDefault="00A230A8">
      <w:r>
        <w:separator/>
      </w:r>
    </w:p>
  </w:endnote>
  <w:endnote w:type="continuationSeparator" w:id="0">
    <w:p w14:paraId="3E770BEE" w14:textId="77777777" w:rsidR="00A230A8" w:rsidRDefault="00A2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D2FB" w14:textId="77777777" w:rsidR="00DF52F0" w:rsidRPr="00451413" w:rsidRDefault="00DF52F0">
    <w:pPr>
      <w:pStyle w:val="Footer"/>
      <w:jc w:val="right"/>
      <w:rPr>
        <w:rFonts w:ascii="Calibri" w:hAnsi="Calibri"/>
        <w:sz w:val="18"/>
        <w:szCs w:val="18"/>
      </w:rPr>
    </w:pPr>
    <w:r w:rsidRPr="00451413">
      <w:rPr>
        <w:rFonts w:ascii="Calibri" w:hAnsi="Calibri"/>
        <w:sz w:val="18"/>
        <w:szCs w:val="18"/>
      </w:rPr>
      <w:fldChar w:fldCharType="begin"/>
    </w:r>
    <w:r w:rsidRPr="00451413">
      <w:rPr>
        <w:rFonts w:ascii="Calibri" w:hAnsi="Calibri"/>
        <w:sz w:val="18"/>
        <w:szCs w:val="18"/>
      </w:rPr>
      <w:instrText xml:space="preserve"> PAGE   \* MERGEFORMAT </w:instrText>
    </w:r>
    <w:r w:rsidRPr="00451413">
      <w:rPr>
        <w:rFonts w:ascii="Calibri" w:hAnsi="Calibri"/>
        <w:sz w:val="18"/>
        <w:szCs w:val="18"/>
      </w:rPr>
      <w:fldChar w:fldCharType="separate"/>
    </w:r>
    <w:r w:rsidR="003F5FA6">
      <w:rPr>
        <w:rFonts w:ascii="Calibri" w:hAnsi="Calibri"/>
        <w:noProof/>
        <w:sz w:val="18"/>
        <w:szCs w:val="18"/>
      </w:rPr>
      <w:t>6</w:t>
    </w:r>
    <w:r w:rsidRPr="00451413">
      <w:rPr>
        <w:rFonts w:ascii="Calibri" w:hAnsi="Calibri"/>
        <w:sz w:val="18"/>
        <w:szCs w:val="18"/>
      </w:rPr>
      <w:fldChar w:fldCharType="end"/>
    </w:r>
  </w:p>
  <w:p w14:paraId="6EF6AF90" w14:textId="77777777" w:rsidR="00DF52F0" w:rsidRDefault="00DF5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D7E4E" w14:textId="77777777" w:rsidR="00A230A8" w:rsidRDefault="00A230A8">
      <w:r>
        <w:separator/>
      </w:r>
    </w:p>
  </w:footnote>
  <w:footnote w:type="continuationSeparator" w:id="0">
    <w:p w14:paraId="58C696B5" w14:textId="77777777" w:rsidR="00A230A8" w:rsidRDefault="00A2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C468F" w14:textId="77777777" w:rsidR="00DF52F0" w:rsidRDefault="00DF52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A9BCA2C" w14:textId="77777777" w:rsidR="00DF52F0" w:rsidRDefault="00DF52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ECBB" w14:textId="77777777" w:rsidR="00DF52F0" w:rsidRDefault="00DF52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C4DBF"/>
    <w:multiLevelType w:val="hybridMultilevel"/>
    <w:tmpl w:val="DE58737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1F303584"/>
    <w:multiLevelType w:val="multilevel"/>
    <w:tmpl w:val="A614D4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974A2"/>
    <w:multiLevelType w:val="singleLevel"/>
    <w:tmpl w:val="B9B006C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2C72A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87E064A"/>
    <w:multiLevelType w:val="hybridMultilevel"/>
    <w:tmpl w:val="ED7A055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0A4C1B"/>
    <w:multiLevelType w:val="hybridMultilevel"/>
    <w:tmpl w:val="FAA89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7FE0F8E"/>
    <w:multiLevelType w:val="multilevel"/>
    <w:tmpl w:val="D354CA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17E6B"/>
    <w:multiLevelType w:val="multilevel"/>
    <w:tmpl w:val="5846E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17327"/>
    <w:multiLevelType w:val="multilevel"/>
    <w:tmpl w:val="D2C45C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7E1F53"/>
    <w:multiLevelType w:val="multilevel"/>
    <w:tmpl w:val="C96488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E36F5"/>
    <w:multiLevelType w:val="multilevel"/>
    <w:tmpl w:val="01BCDE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9E7713"/>
    <w:multiLevelType w:val="hybridMultilevel"/>
    <w:tmpl w:val="E22C6EB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1"/>
  </w:num>
  <w:num w:numId="2">
    <w:abstractNumId w:val="4"/>
  </w:num>
  <w:num w:numId="3">
    <w:abstractNumId w:val="0"/>
  </w:num>
  <w:num w:numId="4">
    <w:abstractNumId w:val="2"/>
  </w:num>
  <w:num w:numId="5">
    <w:abstractNumId w:val="3"/>
  </w:num>
  <w:num w:numId="6">
    <w:abstractNumId w:val="1"/>
  </w:num>
  <w:num w:numId="7">
    <w:abstractNumId w:val="7"/>
  </w:num>
  <w:num w:numId="8">
    <w:abstractNumId w:val="9"/>
  </w:num>
  <w:num w:numId="9">
    <w:abstractNumId w:val="10"/>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22"/>
    <w:rsid w:val="00006696"/>
    <w:rsid w:val="0000697F"/>
    <w:rsid w:val="00047C35"/>
    <w:rsid w:val="00072DAC"/>
    <w:rsid w:val="00076473"/>
    <w:rsid w:val="00086A3E"/>
    <w:rsid w:val="00092D52"/>
    <w:rsid w:val="000B737F"/>
    <w:rsid w:val="000C5321"/>
    <w:rsid w:val="000C6B74"/>
    <w:rsid w:val="000D1705"/>
    <w:rsid w:val="000D2D18"/>
    <w:rsid w:val="000E2796"/>
    <w:rsid w:val="000E749D"/>
    <w:rsid w:val="000F55F2"/>
    <w:rsid w:val="00133799"/>
    <w:rsid w:val="0013738F"/>
    <w:rsid w:val="0014136A"/>
    <w:rsid w:val="00141DC6"/>
    <w:rsid w:val="00164DAB"/>
    <w:rsid w:val="001760FC"/>
    <w:rsid w:val="00182FBD"/>
    <w:rsid w:val="00185852"/>
    <w:rsid w:val="00186912"/>
    <w:rsid w:val="00186E4C"/>
    <w:rsid w:val="00197D4A"/>
    <w:rsid w:val="001C470D"/>
    <w:rsid w:val="001C5651"/>
    <w:rsid w:val="001D4C06"/>
    <w:rsid w:val="001D78B1"/>
    <w:rsid w:val="001E4392"/>
    <w:rsid w:val="001F34FC"/>
    <w:rsid w:val="001F3A62"/>
    <w:rsid w:val="002138CC"/>
    <w:rsid w:val="0022117E"/>
    <w:rsid w:val="00234E03"/>
    <w:rsid w:val="00243C90"/>
    <w:rsid w:val="00260ED3"/>
    <w:rsid w:val="00263CD1"/>
    <w:rsid w:val="00267CE8"/>
    <w:rsid w:val="0027042C"/>
    <w:rsid w:val="002726CE"/>
    <w:rsid w:val="00287308"/>
    <w:rsid w:val="00291D11"/>
    <w:rsid w:val="002944A9"/>
    <w:rsid w:val="002975A2"/>
    <w:rsid w:val="002A1E8F"/>
    <w:rsid w:val="002A6D92"/>
    <w:rsid w:val="002C44F6"/>
    <w:rsid w:val="002D66F2"/>
    <w:rsid w:val="002E1368"/>
    <w:rsid w:val="002E24BE"/>
    <w:rsid w:val="002E2876"/>
    <w:rsid w:val="002E7752"/>
    <w:rsid w:val="002F4AA1"/>
    <w:rsid w:val="003064AB"/>
    <w:rsid w:val="0030739D"/>
    <w:rsid w:val="00313AC1"/>
    <w:rsid w:val="0031454C"/>
    <w:rsid w:val="003341FB"/>
    <w:rsid w:val="00336874"/>
    <w:rsid w:val="003378E8"/>
    <w:rsid w:val="003777B7"/>
    <w:rsid w:val="00380980"/>
    <w:rsid w:val="003C6F58"/>
    <w:rsid w:val="003F4425"/>
    <w:rsid w:val="003F503D"/>
    <w:rsid w:val="003F5FA6"/>
    <w:rsid w:val="00417526"/>
    <w:rsid w:val="00432FC1"/>
    <w:rsid w:val="00434A81"/>
    <w:rsid w:val="00451413"/>
    <w:rsid w:val="00472E20"/>
    <w:rsid w:val="00487504"/>
    <w:rsid w:val="0049173D"/>
    <w:rsid w:val="004935FB"/>
    <w:rsid w:val="004A4C94"/>
    <w:rsid w:val="004B5318"/>
    <w:rsid w:val="004C1C7D"/>
    <w:rsid w:val="004C7968"/>
    <w:rsid w:val="004D1BFD"/>
    <w:rsid w:val="004E33E9"/>
    <w:rsid w:val="005139C0"/>
    <w:rsid w:val="00521473"/>
    <w:rsid w:val="00531B41"/>
    <w:rsid w:val="005424EC"/>
    <w:rsid w:val="0055160E"/>
    <w:rsid w:val="00552109"/>
    <w:rsid w:val="00555064"/>
    <w:rsid w:val="00573D6C"/>
    <w:rsid w:val="00576B43"/>
    <w:rsid w:val="00596832"/>
    <w:rsid w:val="005A558A"/>
    <w:rsid w:val="005A5E74"/>
    <w:rsid w:val="005C4944"/>
    <w:rsid w:val="005C4EC0"/>
    <w:rsid w:val="005D5CA1"/>
    <w:rsid w:val="005E28DF"/>
    <w:rsid w:val="00600225"/>
    <w:rsid w:val="00602E72"/>
    <w:rsid w:val="006125C4"/>
    <w:rsid w:val="006345B1"/>
    <w:rsid w:val="00641212"/>
    <w:rsid w:val="00650FE9"/>
    <w:rsid w:val="0067503A"/>
    <w:rsid w:val="0067693A"/>
    <w:rsid w:val="006A4C5F"/>
    <w:rsid w:val="006C2570"/>
    <w:rsid w:val="006D5E3C"/>
    <w:rsid w:val="006D6359"/>
    <w:rsid w:val="006E2AA5"/>
    <w:rsid w:val="006F18E3"/>
    <w:rsid w:val="007172B2"/>
    <w:rsid w:val="00732240"/>
    <w:rsid w:val="00732369"/>
    <w:rsid w:val="0074373A"/>
    <w:rsid w:val="00744449"/>
    <w:rsid w:val="00745EEC"/>
    <w:rsid w:val="00770367"/>
    <w:rsid w:val="0078524E"/>
    <w:rsid w:val="007857E3"/>
    <w:rsid w:val="007926C5"/>
    <w:rsid w:val="007958E2"/>
    <w:rsid w:val="007B5EA0"/>
    <w:rsid w:val="007C76D0"/>
    <w:rsid w:val="007D6EDC"/>
    <w:rsid w:val="008064E7"/>
    <w:rsid w:val="008100C0"/>
    <w:rsid w:val="00824C6A"/>
    <w:rsid w:val="008364CC"/>
    <w:rsid w:val="008477C8"/>
    <w:rsid w:val="00855754"/>
    <w:rsid w:val="00857407"/>
    <w:rsid w:val="00862DCA"/>
    <w:rsid w:val="008717A1"/>
    <w:rsid w:val="008823F0"/>
    <w:rsid w:val="00897DF3"/>
    <w:rsid w:val="008C18DC"/>
    <w:rsid w:val="008C79EE"/>
    <w:rsid w:val="008D1EC7"/>
    <w:rsid w:val="008D3BE3"/>
    <w:rsid w:val="008E422D"/>
    <w:rsid w:val="008F6A8B"/>
    <w:rsid w:val="00904AB1"/>
    <w:rsid w:val="00922CAB"/>
    <w:rsid w:val="00925D2D"/>
    <w:rsid w:val="00964271"/>
    <w:rsid w:val="009674AD"/>
    <w:rsid w:val="00967721"/>
    <w:rsid w:val="00984016"/>
    <w:rsid w:val="009A4EE6"/>
    <w:rsid w:val="009B57B9"/>
    <w:rsid w:val="009C7B63"/>
    <w:rsid w:val="009E2A1B"/>
    <w:rsid w:val="009E6946"/>
    <w:rsid w:val="009F1F30"/>
    <w:rsid w:val="00A02C07"/>
    <w:rsid w:val="00A0388F"/>
    <w:rsid w:val="00A04AB1"/>
    <w:rsid w:val="00A13A2F"/>
    <w:rsid w:val="00A17D44"/>
    <w:rsid w:val="00A230A8"/>
    <w:rsid w:val="00A23B9B"/>
    <w:rsid w:val="00A256FC"/>
    <w:rsid w:val="00A43C90"/>
    <w:rsid w:val="00A66ADD"/>
    <w:rsid w:val="00A824EA"/>
    <w:rsid w:val="00AC6246"/>
    <w:rsid w:val="00AC6878"/>
    <w:rsid w:val="00AD11F3"/>
    <w:rsid w:val="00AD1291"/>
    <w:rsid w:val="00B011C4"/>
    <w:rsid w:val="00B12AE0"/>
    <w:rsid w:val="00B150AF"/>
    <w:rsid w:val="00B2483D"/>
    <w:rsid w:val="00B275D1"/>
    <w:rsid w:val="00B47C76"/>
    <w:rsid w:val="00B51215"/>
    <w:rsid w:val="00B90CDB"/>
    <w:rsid w:val="00BA0578"/>
    <w:rsid w:val="00BA0C82"/>
    <w:rsid w:val="00BB78B3"/>
    <w:rsid w:val="00BC13F5"/>
    <w:rsid w:val="00BC1863"/>
    <w:rsid w:val="00BC581B"/>
    <w:rsid w:val="00BD1613"/>
    <w:rsid w:val="00BE0860"/>
    <w:rsid w:val="00C007E8"/>
    <w:rsid w:val="00C16FCB"/>
    <w:rsid w:val="00C21C71"/>
    <w:rsid w:val="00C2266F"/>
    <w:rsid w:val="00C539E1"/>
    <w:rsid w:val="00C73822"/>
    <w:rsid w:val="00C756E5"/>
    <w:rsid w:val="00C77FFA"/>
    <w:rsid w:val="00CA1F62"/>
    <w:rsid w:val="00CA7C8F"/>
    <w:rsid w:val="00CB2846"/>
    <w:rsid w:val="00CC4512"/>
    <w:rsid w:val="00CD32E2"/>
    <w:rsid w:val="00D00F92"/>
    <w:rsid w:val="00D10D1B"/>
    <w:rsid w:val="00D23933"/>
    <w:rsid w:val="00D23ACA"/>
    <w:rsid w:val="00D32A33"/>
    <w:rsid w:val="00D47299"/>
    <w:rsid w:val="00D55F51"/>
    <w:rsid w:val="00D76942"/>
    <w:rsid w:val="00D97BB0"/>
    <w:rsid w:val="00DA143D"/>
    <w:rsid w:val="00DB4521"/>
    <w:rsid w:val="00DC2F72"/>
    <w:rsid w:val="00DD6681"/>
    <w:rsid w:val="00DF52F0"/>
    <w:rsid w:val="00E057DD"/>
    <w:rsid w:val="00E14E69"/>
    <w:rsid w:val="00E15731"/>
    <w:rsid w:val="00E24E73"/>
    <w:rsid w:val="00E35D1F"/>
    <w:rsid w:val="00E456D9"/>
    <w:rsid w:val="00E50191"/>
    <w:rsid w:val="00E50DB2"/>
    <w:rsid w:val="00E51F92"/>
    <w:rsid w:val="00E63464"/>
    <w:rsid w:val="00E67D90"/>
    <w:rsid w:val="00EA53F0"/>
    <w:rsid w:val="00EC4A73"/>
    <w:rsid w:val="00EE3B2E"/>
    <w:rsid w:val="00EF18BD"/>
    <w:rsid w:val="00F162DD"/>
    <w:rsid w:val="00F24E22"/>
    <w:rsid w:val="00F27611"/>
    <w:rsid w:val="00F358C6"/>
    <w:rsid w:val="00F36351"/>
    <w:rsid w:val="00F62718"/>
    <w:rsid w:val="00F63185"/>
    <w:rsid w:val="00F6614E"/>
    <w:rsid w:val="00F67219"/>
    <w:rsid w:val="00F71E78"/>
    <w:rsid w:val="00F73D5E"/>
    <w:rsid w:val="00F7604D"/>
    <w:rsid w:val="00F81CA7"/>
    <w:rsid w:val="00F91912"/>
    <w:rsid w:val="00F926CB"/>
    <w:rsid w:val="00FF4C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13B383"/>
  <w15:chartTrackingRefBased/>
  <w15:docId w15:val="{449685CA-A320-4CAE-BB11-AC9BDA4B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tabs>
        <w:tab w:val="left" w:pos="3160"/>
      </w:tabs>
      <w:jc w:val="center"/>
      <w:outlineLvl w:val="0"/>
    </w:pPr>
    <w:rPr>
      <w:rFonts w:ascii="Californian FB" w:hAnsi="Californian FB"/>
      <w:b/>
      <w:bCs/>
      <w:sz w:val="2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i/>
      <w:sz w:val="22"/>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rPr>
      <w:rFonts w:ascii="Arial" w:hAnsi="Arial" w:cs="Arial"/>
      <w:sz w:val="22"/>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C2266F"/>
    <w:pPr>
      <w:ind w:left="720"/>
    </w:pPr>
  </w:style>
  <w:style w:type="table" w:styleId="TableGrid">
    <w:name w:val="Table Grid"/>
    <w:basedOn w:val="TableNormal"/>
    <w:uiPriority w:val="59"/>
    <w:rsid w:val="00176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6ADD"/>
    <w:pPr>
      <w:tabs>
        <w:tab w:val="center" w:pos="4513"/>
        <w:tab w:val="right" w:pos="9026"/>
      </w:tabs>
    </w:pPr>
  </w:style>
  <w:style w:type="character" w:customStyle="1" w:styleId="FooterChar">
    <w:name w:val="Footer Char"/>
    <w:link w:val="Footer"/>
    <w:uiPriority w:val="99"/>
    <w:rsid w:val="00A66ADD"/>
    <w:rPr>
      <w:sz w:val="24"/>
      <w:szCs w:val="24"/>
      <w:lang w:val="en-AU" w:eastAsia="en-US"/>
    </w:rPr>
  </w:style>
  <w:style w:type="character" w:styleId="Hyperlink">
    <w:name w:val="Hyperlink"/>
    <w:uiPriority w:val="99"/>
    <w:unhideWhenUsed/>
    <w:rsid w:val="00F63185"/>
    <w:rPr>
      <w:color w:val="0000FF"/>
      <w:u w:val="single"/>
    </w:rPr>
  </w:style>
  <w:style w:type="character" w:styleId="UnresolvedMention">
    <w:name w:val="Unresolved Mention"/>
    <w:uiPriority w:val="99"/>
    <w:semiHidden/>
    <w:unhideWhenUsed/>
    <w:rsid w:val="00AC6246"/>
    <w:rPr>
      <w:color w:val="605E5C"/>
      <w:shd w:val="clear" w:color="auto" w:fill="E1DFDD"/>
    </w:rPr>
  </w:style>
  <w:style w:type="character" w:styleId="CommentReference">
    <w:name w:val="annotation reference"/>
    <w:uiPriority w:val="99"/>
    <w:semiHidden/>
    <w:unhideWhenUsed/>
    <w:rsid w:val="00AC6246"/>
    <w:rPr>
      <w:sz w:val="16"/>
      <w:szCs w:val="16"/>
    </w:rPr>
  </w:style>
  <w:style w:type="paragraph" w:styleId="CommentText">
    <w:name w:val="annotation text"/>
    <w:basedOn w:val="Normal"/>
    <w:link w:val="CommentTextChar"/>
    <w:uiPriority w:val="99"/>
    <w:semiHidden/>
    <w:unhideWhenUsed/>
    <w:rsid w:val="00AC6246"/>
    <w:rPr>
      <w:sz w:val="20"/>
      <w:szCs w:val="20"/>
    </w:rPr>
  </w:style>
  <w:style w:type="character" w:customStyle="1" w:styleId="CommentTextChar">
    <w:name w:val="Comment Text Char"/>
    <w:link w:val="CommentText"/>
    <w:uiPriority w:val="99"/>
    <w:semiHidden/>
    <w:rsid w:val="00AC6246"/>
    <w:rPr>
      <w:lang w:val="en-AU" w:eastAsia="en-US"/>
    </w:rPr>
  </w:style>
  <w:style w:type="paragraph" w:styleId="CommentSubject">
    <w:name w:val="annotation subject"/>
    <w:basedOn w:val="CommentText"/>
    <w:next w:val="CommentText"/>
    <w:link w:val="CommentSubjectChar"/>
    <w:uiPriority w:val="99"/>
    <w:semiHidden/>
    <w:unhideWhenUsed/>
    <w:rsid w:val="00AC6246"/>
    <w:rPr>
      <w:b/>
      <w:bCs/>
    </w:rPr>
  </w:style>
  <w:style w:type="character" w:customStyle="1" w:styleId="CommentSubjectChar">
    <w:name w:val="Comment Subject Char"/>
    <w:link w:val="CommentSubject"/>
    <w:uiPriority w:val="99"/>
    <w:semiHidden/>
    <w:rsid w:val="00AC6246"/>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mitha.Muringodil@justice.govt.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CFE78-4203-4984-9560-CCFE6A4A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1056</Words>
  <Characters>6022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Notes for Applicants – Tenancy Adjudicator Position</vt:lpstr>
    </vt:vector>
  </TitlesOfParts>
  <Company>McConnell</Company>
  <LinksUpToDate>false</LinksUpToDate>
  <CharactersWithSpaces>7064</CharactersWithSpaces>
  <SharedDoc>false</SharedDoc>
  <HLinks>
    <vt:vector size="6" baseType="variant">
      <vt:variant>
        <vt:i4>1900604</vt:i4>
      </vt:variant>
      <vt:variant>
        <vt:i4>0</vt:i4>
      </vt:variant>
      <vt:variant>
        <vt:i4>0</vt:i4>
      </vt:variant>
      <vt:variant>
        <vt:i4>5</vt:i4>
      </vt:variant>
      <vt:variant>
        <vt:lpwstr>mailto:Smitha.Muringodil@justice.govt.nz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Applicants – Tenancy Adjudicator Position</dc:title>
  <dc:subject/>
  <dc:creator>McConnell</dc:creator>
  <cp:keywords/>
  <cp:lastModifiedBy>Sos, Marzuqi</cp:lastModifiedBy>
  <cp:revision>2</cp:revision>
  <cp:lastPrinted>2013-07-24T23:40:00Z</cp:lastPrinted>
  <dcterms:created xsi:type="dcterms:W3CDTF">2022-09-06T23:11:00Z</dcterms:created>
  <dcterms:modified xsi:type="dcterms:W3CDTF">2022-09-06T23:11:00Z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2077768597</vt:i4>
  </property>
  <property fmtid="{D5CDD505-2E9C-101B-9397-08002B2CF9AE}" pid="3" name="_NewReviewCycle">
    <vt:lpwstr/>
  </property>
  <property fmtid="{D5CDD505-2E9C-101B-9397-08002B2CF9AE}" pid="4" name="_EmailSubject">
    <vt:lpwstr>Tenancy Adjudicator</vt:lpwstr>
  </property>
  <property fmtid="{D5CDD505-2E9C-101B-9397-08002B2CF9AE}" pid="5" name="_AuthorEmail">
    <vt:lpwstr>Clive.Pearson@justice.govt.nz</vt:lpwstr>
  </property>
  <property fmtid="{D5CDD505-2E9C-101B-9397-08002B2CF9AE}" pid="6" name="_AuthorEmailDisplayName">
    <vt:lpwstr>Pearson, Clive</vt:lpwstr>
  </property>
  <property fmtid="{D5CDD505-2E9C-101B-9397-08002B2CF9AE}" pid="7" name="_PreviousAdHocReviewCycleID">
    <vt:i4>-1773277907</vt:i4>
  </property>
  <property fmtid="{D5CDD505-2E9C-101B-9397-08002B2CF9AE}" pid="8" name="_ReviewingToolsShownOnce">
    <vt:lpwstr/>
  </property>
</Properties>
</file>